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34A2D2" w:themeColor="accent1"/>
          <w:sz w:val="21"/>
          <w:szCs w:val="21"/>
        </w:rPr>
        <w:id w:val="381209846"/>
        <w:placeholder>
          <w:docPart w:val="7B6DA9DA67E648BEB5591D30D4B24B92"/>
        </w:placeholder>
        <w15:appearance w15:val="hidden"/>
      </w:sdtPr>
      <w:sdtEndPr>
        <w:rPr>
          <w:b w:val="0"/>
          <w:color w:val="0D3455" w:themeColor="accent2"/>
          <w:sz w:val="26"/>
          <w:szCs w:val="26"/>
        </w:rPr>
      </w:sdtEndPr>
      <w:sdtContent>
        <w:p w14:paraId="7A688FD0" w14:textId="77777777" w:rsidR="007573FB" w:rsidRPr="00B018B8" w:rsidRDefault="005F2D94" w:rsidP="007573FB">
          <w:pPr>
            <w:pStyle w:val="Heading1"/>
          </w:pPr>
          <w:r w:rsidRPr="00B018B8">
            <w:t>Agenda</w:t>
          </w:r>
        </w:p>
        <w:p w14:paraId="7A688FD1" w14:textId="7D5BFD88" w:rsidR="00D52A22" w:rsidRPr="00F54854" w:rsidRDefault="003E5E62" w:rsidP="00E03BD7">
          <w:pPr>
            <w:pStyle w:val="Heading3"/>
            <w:ind w:left="720"/>
            <w:rPr>
              <w:color w:val="0D3455" w:themeColor="accent2"/>
            </w:rPr>
          </w:pPr>
          <w:r w:rsidRPr="00B018B8">
            <w:rPr>
              <w:color w:val="0D3455" w:themeColor="accent2"/>
              <w:sz w:val="24"/>
              <w:szCs w:val="24"/>
            </w:rPr>
            <w:t>Employment Security Advisory Committee</w:t>
          </w:r>
          <w:r w:rsidR="004532EE" w:rsidRPr="00B018B8">
            <w:rPr>
              <w:color w:val="0D3455" w:themeColor="accent2"/>
              <w:sz w:val="24"/>
              <w:szCs w:val="24"/>
            </w:rPr>
            <w:t xml:space="preserve"> meeting</w:t>
          </w:r>
        </w:p>
      </w:sdtContent>
    </w:sdt>
    <w:p w14:paraId="7A688FD2" w14:textId="54B10B84" w:rsidR="00D52A22" w:rsidRDefault="00DA74D8" w:rsidP="00076B99">
      <w:pPr>
        <w:pBdr>
          <w:top w:val="single" w:sz="4" w:space="1" w:color="666666" w:themeColor="text2"/>
        </w:pBdr>
        <w:spacing w:after="240"/>
        <w:ind w:left="720"/>
        <w:jc w:val="right"/>
      </w:pPr>
      <w:sdt>
        <w:sdtPr>
          <w:id w:val="705675763"/>
          <w:placeholder>
            <w:docPart w:val="0584CB5457C5456FAAC7E51260DFA0EA"/>
          </w:placeholder>
          <w:date w:fullDate="2020-10-25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A4CD6">
            <w:t>10</w:t>
          </w:r>
          <w:r w:rsidR="00E068F1">
            <w:t>/</w:t>
          </w:r>
          <w:r w:rsidR="00AA4CD6">
            <w:t>25</w:t>
          </w:r>
          <w:r w:rsidR="003E5E62">
            <w:t>/2020 1:00 PM</w:t>
          </w:r>
        </w:sdtContent>
      </w:sdt>
      <w:r w:rsidR="00C567B5">
        <w:t xml:space="preserve"> </w:t>
      </w:r>
    </w:p>
    <w:tbl>
      <w:tblPr>
        <w:tblW w:w="4814" w:type="pct"/>
        <w:tblBorders>
          <w:left w:val="single" w:sz="8" w:space="0" w:color="34A2D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439"/>
        <w:gridCol w:w="3954"/>
      </w:tblGrid>
      <w:tr w:rsidR="00D52A22" w14:paraId="7A688FDC" w14:textId="77777777" w:rsidTr="00D5582B">
        <w:trPr>
          <w:trHeight w:val="2214"/>
        </w:trPr>
        <w:tc>
          <w:tcPr>
            <w:tcW w:w="64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W w:w="5055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5055"/>
            </w:tblGrid>
            <w:tr w:rsidR="00121016" w14:paraId="7A688FD4" w14:textId="77777777" w:rsidTr="00484EDD">
              <w:trPr>
                <w:trHeight w:val="264"/>
              </w:trPr>
              <w:tc>
                <w:tcPr>
                  <w:tcW w:w="5055" w:type="dxa"/>
                </w:tcPr>
                <w:p w14:paraId="7A688FD3" w14:textId="1F92B8CD" w:rsidR="00121016" w:rsidRPr="00121016" w:rsidRDefault="00121016" w:rsidP="008274BA">
                  <w:pPr>
                    <w:spacing w:after="0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F54854">
                    <w:rPr>
                      <w:rFonts w:asciiTheme="majorHAnsi" w:hAnsiTheme="majorHAnsi"/>
                      <w:color w:val="0D3455" w:themeColor="accent2"/>
                      <w:sz w:val="28"/>
                      <w:szCs w:val="28"/>
                    </w:rPr>
                    <w:t>Facilitator</w:t>
                  </w:r>
                </w:p>
              </w:tc>
            </w:tr>
          </w:tbl>
          <w:sdt>
            <w:sdtPr>
              <w:id w:val="-582762193"/>
              <w:placeholder>
                <w:docPart w:val="DD86D7FDC7F1416684F889EA9FF81397"/>
              </w:placeholder>
              <w15:appearance w15:val="hidden"/>
            </w:sdtPr>
            <w:sdtEndPr/>
            <w:sdtContent>
              <w:p w14:paraId="7A688FD5" w14:textId="3924D77F" w:rsidR="00D11B92" w:rsidRDefault="008B0839">
                <w:pPr>
                  <w:spacing w:after="0"/>
                </w:pPr>
                <w:r>
                  <w:t>Nick Demerice</w:t>
                </w:r>
              </w:p>
              <w:p w14:paraId="7A688FD6" w14:textId="77777777" w:rsidR="00C102AC" w:rsidRDefault="00C102AC">
                <w:pPr>
                  <w:spacing w:after="0"/>
                </w:pPr>
              </w:p>
              <w:p w14:paraId="7A688FD9" w14:textId="53E6304C" w:rsidR="00D52A22" w:rsidRDefault="00DA74D8" w:rsidP="00530553">
                <w:pPr>
                  <w:spacing w:after="0"/>
                </w:pPr>
              </w:p>
            </w:sdtContent>
          </w:sdt>
        </w:tc>
        <w:tc>
          <w:tcPr>
            <w:tcW w:w="39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A688FDA" w14:textId="245A013F" w:rsidR="005F2D94" w:rsidRPr="00F54854" w:rsidRDefault="00F54854" w:rsidP="005F2D94">
            <w:pPr>
              <w:pStyle w:val="Heading3"/>
              <w:ind w:left="182"/>
              <w:rPr>
                <w:color w:val="0D3455" w:themeColor="accent2"/>
              </w:rPr>
            </w:pPr>
            <w:r w:rsidRPr="00F54854">
              <w:rPr>
                <w:color w:val="0D3455" w:themeColor="accent2"/>
              </w:rPr>
              <w:t>Committee members</w:t>
            </w:r>
            <w:r w:rsidR="00A51FEC" w:rsidRPr="00F54854">
              <w:rPr>
                <w:color w:val="0D3455" w:themeColor="accent2"/>
              </w:rPr>
              <w:t xml:space="preserve"> </w:t>
            </w:r>
          </w:p>
          <w:sdt>
            <w:sdtPr>
              <w:id w:val="503169330"/>
              <w:placeholder>
                <w:docPart w:val="511C5B8F98D3459DB84F0B521541B21A"/>
              </w:placeholder>
              <w15:appearance w15:val="hidden"/>
            </w:sdtPr>
            <w:sdtEndPr/>
            <w:sdtContent>
              <w:sdt>
                <w:sdtPr>
                  <w:id w:val="631674715"/>
                  <w:placeholder>
                    <w:docPart w:val="6E36DC4BB6DE49FD9BA44F11DC74B516"/>
                  </w:placeholder>
                  <w15:appearance w15:val="hidden"/>
                </w:sdtPr>
                <w:sdtEndPr/>
                <w:sdtContent>
                  <w:sdt>
                    <w:sdtPr>
                      <w:id w:val="1058672251"/>
                      <w:placeholder>
                        <w:docPart w:val="46792C55C07E42E684FE19813F0B41DA"/>
                      </w:placeholder>
                      <w15:appearance w15:val="hidden"/>
                    </w:sdtPr>
                    <w:sdtEndPr/>
                    <w:sdtContent>
                      <w:p w14:paraId="6F53C379" w14:textId="5E31DA99" w:rsidR="006267F3" w:rsidRDefault="00F54854" w:rsidP="006267F3">
                        <w:pPr>
                          <w:spacing w:after="0"/>
                          <w:ind w:left="179"/>
                        </w:pPr>
                        <w:r>
                          <w:t xml:space="preserve">Bob Battles, </w:t>
                        </w:r>
                        <w:r w:rsidR="00B018B8">
                          <w:t xml:space="preserve">Mike Gempler, Mark Johnson, </w:t>
                        </w:r>
                        <w:r>
                          <w:t>Chelsea Mason, Mark Riker,</w:t>
                        </w:r>
                        <w:r w:rsidR="00FD667D">
                          <w:t xml:space="preserve"> Tiffany Scott</w:t>
                        </w:r>
                        <w:r w:rsidR="00D1611C">
                          <w:t>,</w:t>
                        </w:r>
                        <w:r>
                          <w:t xml:space="preserve"> </w:t>
                        </w:r>
                        <w:r w:rsidR="00B018B8">
                          <w:t xml:space="preserve">John Tirpak, </w:t>
                        </w:r>
                        <w:r w:rsidR="00FD667D">
                          <w:br/>
                        </w:r>
                        <w:r>
                          <w:t>Rod Van Alyne</w:t>
                        </w:r>
                      </w:p>
                    </w:sdtContent>
                  </w:sdt>
                  <w:p w14:paraId="7A688FDB" w14:textId="1E256B0A" w:rsidR="00D52A22" w:rsidRDefault="00334996" w:rsidP="006267F3">
                    <w:pPr>
                      <w:spacing w:after="0"/>
                      <w:ind w:left="179"/>
                    </w:pPr>
                    <w:r>
                      <w:t xml:space="preserve"> </w:t>
                    </w:r>
                  </w:p>
                </w:sdtContent>
              </w:sdt>
            </w:sdtContent>
          </w:sdt>
        </w:tc>
      </w:tr>
    </w:tbl>
    <w:p w14:paraId="7DB93F64" w14:textId="77777777" w:rsidR="006470A0" w:rsidRDefault="00A51FEC" w:rsidP="00C567B5">
      <w:pPr>
        <w:pStyle w:val="Heading2"/>
        <w:tabs>
          <w:tab w:val="right" w:pos="10800"/>
        </w:tabs>
      </w:pPr>
      <w:r>
        <w:t>Agenda Items</w:t>
      </w:r>
    </w:p>
    <w:p w14:paraId="7A688FDD" w14:textId="46C1ED78" w:rsidR="00D52A22" w:rsidRDefault="00C567B5" w:rsidP="00C567B5">
      <w:pPr>
        <w:pStyle w:val="Heading2"/>
        <w:tabs>
          <w:tab w:val="right" w:pos="10800"/>
        </w:tabs>
      </w:pPr>
      <w:r>
        <w:tab/>
      </w:r>
    </w:p>
    <w:tbl>
      <w:tblPr>
        <w:tblStyle w:val="TableGrid"/>
        <w:tblW w:w="4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genda table"/>
      </w:tblPr>
      <w:tblGrid>
        <w:gridCol w:w="10463"/>
      </w:tblGrid>
      <w:tr w:rsidR="00D52A22" w14:paraId="7A688FE4" w14:textId="77777777" w:rsidTr="40BBEA25">
        <w:trPr>
          <w:trHeight w:val="254"/>
        </w:trPr>
        <w:tc>
          <w:tcPr>
            <w:tcW w:w="10463" w:type="dxa"/>
          </w:tcPr>
          <w:tbl>
            <w:tblPr>
              <w:tblStyle w:val="Style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2327"/>
              <w:gridCol w:w="5317"/>
              <w:gridCol w:w="1923"/>
            </w:tblGrid>
            <w:tr w:rsidR="002213CF" w14:paraId="7A688FE2" w14:textId="77777777" w:rsidTr="003630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tcW w:w="614" w:type="dxa"/>
                </w:tcPr>
                <w:p w14:paraId="7A688FDE" w14:textId="77777777" w:rsidR="002213CF" w:rsidRPr="002213CF" w:rsidRDefault="002213CF" w:rsidP="00E5773C">
                  <w:pPr>
                    <w:spacing w:beforeLines="40" w:before="96" w:afterLines="40" w:after="96"/>
                  </w:pPr>
                  <w:bookmarkStart w:id="0" w:name="_Hlk77003722"/>
                </w:p>
              </w:tc>
              <w:tc>
                <w:tcPr>
                  <w:tcW w:w="2327" w:type="dxa"/>
                </w:tcPr>
                <w:p w14:paraId="7A688FDF" w14:textId="41CE0106" w:rsidR="002213CF" w:rsidRPr="002213CF" w:rsidRDefault="002213CF" w:rsidP="00E5773C">
                  <w:pPr>
                    <w:spacing w:beforeLines="40" w:before="96" w:afterLines="40" w:after="96"/>
                    <w:jc w:val="left"/>
                  </w:pPr>
                  <w:r w:rsidRPr="002213CF">
                    <w:t xml:space="preserve">Time </w:t>
                  </w:r>
                </w:p>
              </w:tc>
              <w:tc>
                <w:tcPr>
                  <w:tcW w:w="5317" w:type="dxa"/>
                </w:tcPr>
                <w:p w14:paraId="7A688FE0" w14:textId="77777777" w:rsidR="002213CF" w:rsidRPr="002213CF" w:rsidRDefault="002213CF" w:rsidP="00E5773C">
                  <w:pPr>
                    <w:spacing w:beforeLines="40" w:before="96" w:afterLines="40" w:after="96"/>
                    <w:jc w:val="left"/>
                  </w:pPr>
                  <w:r w:rsidRPr="002213CF">
                    <w:t>Topic</w:t>
                  </w:r>
                </w:p>
              </w:tc>
              <w:tc>
                <w:tcPr>
                  <w:tcW w:w="1923" w:type="dxa"/>
                </w:tcPr>
                <w:p w14:paraId="7A688FE1" w14:textId="77777777" w:rsidR="002213CF" w:rsidRDefault="002213CF" w:rsidP="00E5773C">
                  <w:pPr>
                    <w:spacing w:beforeLines="40" w:before="96" w:afterLines="40" w:after="96"/>
                    <w:jc w:val="left"/>
                  </w:pPr>
                  <w:r w:rsidRPr="002213CF">
                    <w:t>Presenter</w:t>
                  </w:r>
                </w:p>
              </w:tc>
            </w:tr>
          </w:tbl>
          <w:p w14:paraId="7A688FE3" w14:textId="77777777" w:rsidR="00D52A22" w:rsidRDefault="00D52A22" w:rsidP="00E5773C">
            <w:pPr>
              <w:pStyle w:val="Heading3"/>
              <w:spacing w:beforeLines="40" w:before="96" w:afterLines="40" w:after="96"/>
              <w:outlineLvl w:val="2"/>
            </w:pPr>
          </w:p>
        </w:tc>
      </w:tr>
      <w:tr w:rsidR="00D52A22" w14:paraId="7A68902B" w14:textId="77777777" w:rsidTr="40BBEA25">
        <w:trPr>
          <w:trHeight w:val="7651"/>
        </w:trPr>
        <w:tc>
          <w:tcPr>
            <w:tcW w:w="10463" w:type="dxa"/>
          </w:tcPr>
          <w:tbl>
            <w:tblPr>
              <w:tblStyle w:val="GridTable4-Accent2"/>
              <w:tblW w:w="10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  <w:tblDescription w:val="Agenda items"/>
            </w:tblPr>
            <w:tblGrid>
              <w:gridCol w:w="748"/>
              <w:gridCol w:w="2412"/>
              <w:gridCol w:w="4976"/>
              <w:gridCol w:w="2053"/>
            </w:tblGrid>
            <w:tr w:rsidR="00F966B9" w14:paraId="7A688FEC" w14:textId="77777777" w:rsidTr="40BBE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7A688FE5" w14:textId="77777777" w:rsidR="00F966B9" w:rsidRDefault="00F966B9" w:rsidP="00E5773C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7A688FE6" w14:textId="4F34224D" w:rsidR="00F966B9" w:rsidRDefault="003E69AD" w:rsidP="00E5773C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  <w:r w:rsidR="00212A2C">
                    <w:t>:0</w:t>
                  </w:r>
                  <w:r w:rsidR="002929B2">
                    <w:t>0</w:t>
                  </w:r>
                  <w:r w:rsidR="009B1AF2">
                    <w:t xml:space="preserve"> </w:t>
                  </w:r>
                </w:p>
              </w:tc>
              <w:tc>
                <w:tcPr>
                  <w:tcW w:w="4976" w:type="dxa"/>
                </w:tcPr>
                <w:p w14:paraId="7A688FEA" w14:textId="457839BC" w:rsidR="00945910" w:rsidRDefault="00376E11" w:rsidP="00E5773C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Opening </w:t>
                  </w:r>
                  <w:r w:rsidR="003639B0">
                    <w:t>R</w:t>
                  </w:r>
                  <w:r>
                    <w:t>emarks</w:t>
                  </w:r>
                </w:p>
              </w:tc>
              <w:tc>
                <w:tcPr>
                  <w:tcW w:w="2053" w:type="dxa"/>
                </w:tcPr>
                <w:p w14:paraId="7A688FEB" w14:textId="0617EFF0" w:rsidR="00F966B9" w:rsidRDefault="008B0839" w:rsidP="00E5773C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Nick Demerice</w:t>
                  </w:r>
                </w:p>
              </w:tc>
            </w:tr>
            <w:tr w:rsidR="007A2B7D" w14:paraId="13E8732E" w14:textId="77777777" w:rsidTr="40BBEA25">
              <w:trPr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153B8F9" w14:textId="77777777" w:rsidR="007A2B7D" w:rsidRPr="003E6C67" w:rsidRDefault="007A2B7D" w:rsidP="007A2B7D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23EBEF1E" w14:textId="5044F0D2" w:rsidR="007A2B7D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1:05</w:t>
                  </w:r>
                </w:p>
              </w:tc>
              <w:tc>
                <w:tcPr>
                  <w:tcW w:w="4976" w:type="dxa"/>
                </w:tcPr>
                <w:p w14:paraId="2D411064" w14:textId="651D5676" w:rsidR="007A2B7D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Reemployment </w:t>
                  </w:r>
                  <w:r w:rsidR="003639B0">
                    <w:t>S</w:t>
                  </w:r>
                  <w:r>
                    <w:t>ervices</w:t>
                  </w:r>
                </w:p>
              </w:tc>
              <w:tc>
                <w:tcPr>
                  <w:tcW w:w="2053" w:type="dxa"/>
                </w:tcPr>
                <w:p w14:paraId="341E9289" w14:textId="7D59C926" w:rsidR="007A2B7D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Jairus Rice</w:t>
                  </w:r>
                </w:p>
              </w:tc>
            </w:tr>
            <w:tr w:rsidR="007A2B7D" w14:paraId="0D34EDE2" w14:textId="77777777" w:rsidTr="40BBE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5D5CAD88" w14:textId="77777777" w:rsidR="007A2B7D" w:rsidRPr="003E6C67" w:rsidRDefault="007A2B7D" w:rsidP="007A2B7D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477A1033" w14:textId="284B2FCB" w:rsidR="007A2B7D" w:rsidRPr="00621F06" w:rsidRDefault="007A2B7D" w:rsidP="007A2B7D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1:20</w:t>
                  </w:r>
                </w:p>
              </w:tc>
              <w:tc>
                <w:tcPr>
                  <w:tcW w:w="4976" w:type="dxa"/>
                </w:tcPr>
                <w:p w14:paraId="30CC4D8B" w14:textId="493FF0F3" w:rsidR="007A2B7D" w:rsidRPr="00621F06" w:rsidRDefault="007A2B7D" w:rsidP="007A2B7D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U</w:t>
                  </w:r>
                  <w:r w:rsidRPr="00621F06">
                    <w:t xml:space="preserve">nemployment </w:t>
                  </w:r>
                  <w:r w:rsidR="003639B0">
                    <w:t>I</w:t>
                  </w:r>
                  <w:r w:rsidRPr="00621F06">
                    <w:t>nsurance</w:t>
                  </w:r>
                  <w:r>
                    <w:t xml:space="preserve"> </w:t>
                  </w:r>
                  <w:r w:rsidR="003639B0">
                    <w:t>U</w:t>
                  </w:r>
                  <w:r w:rsidRPr="00621F06">
                    <w:t>pdate</w:t>
                  </w:r>
                  <w:r>
                    <w:t xml:space="preserve">: </w:t>
                  </w:r>
                  <w:r>
                    <w:br/>
                    <w:t>Operations / Policy</w:t>
                  </w:r>
                </w:p>
              </w:tc>
              <w:tc>
                <w:tcPr>
                  <w:tcW w:w="2053" w:type="dxa"/>
                </w:tcPr>
                <w:p w14:paraId="28C79F3F" w14:textId="423D1245" w:rsidR="007A2B7D" w:rsidRPr="003E6C67" w:rsidRDefault="007A2B7D" w:rsidP="007A2B7D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Julie Lord </w:t>
                  </w:r>
                  <w:r>
                    <w:br/>
                    <w:t>Dan Zeitlin</w:t>
                  </w:r>
                </w:p>
              </w:tc>
            </w:tr>
            <w:tr w:rsidR="007A2B7D" w14:paraId="479C5AC0" w14:textId="77777777" w:rsidTr="40BBEA25">
              <w:trPr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6D57F0D0" w14:textId="77777777" w:rsidR="007A2B7D" w:rsidRDefault="007A2B7D" w:rsidP="007A2B7D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61BE3C25" w14:textId="23A7F4D9" w:rsidR="007A2B7D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2:00</w:t>
                  </w:r>
                </w:p>
              </w:tc>
              <w:tc>
                <w:tcPr>
                  <w:tcW w:w="4976" w:type="dxa"/>
                </w:tcPr>
                <w:p w14:paraId="5A163686" w14:textId="169FEFF9" w:rsidR="007A2B7D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Commissioner’s </w:t>
                  </w:r>
                  <w:r w:rsidR="003639B0">
                    <w:t>U</w:t>
                  </w:r>
                  <w:r>
                    <w:t>pdate</w:t>
                  </w:r>
                </w:p>
              </w:tc>
              <w:tc>
                <w:tcPr>
                  <w:tcW w:w="2053" w:type="dxa"/>
                </w:tcPr>
                <w:p w14:paraId="21369FC7" w14:textId="7C7345B8" w:rsidR="007A2B7D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Cami Feek</w:t>
                  </w:r>
                </w:p>
              </w:tc>
            </w:tr>
            <w:tr w:rsidR="007A2B7D" w14:paraId="2E6BB084" w14:textId="77777777" w:rsidTr="40BBE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4A13832D" w14:textId="77777777" w:rsidR="007A2B7D" w:rsidRDefault="007A2B7D" w:rsidP="007A2B7D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699C443D" w14:textId="46D1DC04" w:rsidR="007A2B7D" w:rsidRDefault="007A2B7D" w:rsidP="007A2B7D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2:15</w:t>
                  </w:r>
                </w:p>
              </w:tc>
              <w:tc>
                <w:tcPr>
                  <w:tcW w:w="4976" w:type="dxa"/>
                </w:tcPr>
                <w:p w14:paraId="2AF2D1C5" w14:textId="5FD17633" w:rsidR="007A2B7D" w:rsidRDefault="007A2B7D" w:rsidP="007A2B7D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D2905">
                    <w:t>Update</w:t>
                  </w:r>
                  <w:r>
                    <w:t xml:space="preserve">: ESAC </w:t>
                  </w:r>
                  <w:r w:rsidR="003639B0">
                    <w:t>E</w:t>
                  </w:r>
                  <w:r w:rsidRPr="008D2905">
                    <w:t xml:space="preserve">quity, </w:t>
                  </w:r>
                  <w:r w:rsidR="003639B0">
                    <w:t>D</w:t>
                  </w:r>
                  <w:r w:rsidRPr="008D2905">
                    <w:t xml:space="preserve">iversity, </w:t>
                  </w:r>
                  <w:r>
                    <w:br/>
                  </w:r>
                  <w:r w:rsidRPr="008D2905">
                    <w:t xml:space="preserve">and </w:t>
                  </w:r>
                  <w:r w:rsidR="003639B0">
                    <w:t>I</w:t>
                  </w:r>
                  <w:r w:rsidRPr="008D2905">
                    <w:t xml:space="preserve">nclusion </w:t>
                  </w:r>
                  <w:r w:rsidR="003639B0">
                    <w:t>S</w:t>
                  </w:r>
                  <w:r>
                    <w:t>ubcommittee</w:t>
                  </w:r>
                </w:p>
              </w:tc>
              <w:tc>
                <w:tcPr>
                  <w:tcW w:w="2053" w:type="dxa"/>
                </w:tcPr>
                <w:p w14:paraId="406644D7" w14:textId="1F38BB74" w:rsidR="007A2B7D" w:rsidRDefault="007A2B7D" w:rsidP="007A2B7D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Ayanna Colman</w:t>
                  </w:r>
                </w:p>
              </w:tc>
            </w:tr>
            <w:tr w:rsidR="007A2B7D" w14:paraId="0BFCB10A" w14:textId="77777777" w:rsidTr="40BBEA25">
              <w:trPr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0961434E" w14:textId="77777777" w:rsidR="007A2B7D" w:rsidRDefault="007A2B7D" w:rsidP="007A2B7D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735FB4AA" w14:textId="50855A33" w:rsidR="007A2B7D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2:25</w:t>
                  </w:r>
                </w:p>
              </w:tc>
              <w:tc>
                <w:tcPr>
                  <w:tcW w:w="4976" w:type="dxa"/>
                </w:tcPr>
                <w:p w14:paraId="39A2D9D7" w14:textId="0BA4ACE3" w:rsidR="007A2B7D" w:rsidRPr="008D2905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ESD’s 2022 </w:t>
                  </w:r>
                  <w:r w:rsidR="003639B0">
                    <w:t>R</w:t>
                  </w:r>
                  <w:r>
                    <w:t xml:space="preserve">equest </w:t>
                  </w:r>
                  <w:r w:rsidR="003639B0">
                    <w:t>B</w:t>
                  </w:r>
                  <w:r>
                    <w:t>ills</w:t>
                  </w:r>
                </w:p>
              </w:tc>
              <w:tc>
                <w:tcPr>
                  <w:tcW w:w="2053" w:type="dxa"/>
                </w:tcPr>
                <w:p w14:paraId="378BDF27" w14:textId="27B57EB7" w:rsidR="007A2B7D" w:rsidRPr="008D2905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Bianca Stoner</w:t>
                  </w:r>
                </w:p>
              </w:tc>
            </w:tr>
            <w:tr w:rsidR="007A2B7D" w14:paraId="2DE29291" w14:textId="77777777" w:rsidTr="40BBEA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B6427E1" w14:textId="77777777" w:rsidR="007A2B7D" w:rsidRDefault="007A2B7D" w:rsidP="007A2B7D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3C5A9C0F" w14:textId="475F795F" w:rsidR="007A2B7D" w:rsidRDefault="007A2B7D" w:rsidP="007A2B7D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2:35</w:t>
                  </w:r>
                </w:p>
              </w:tc>
              <w:tc>
                <w:tcPr>
                  <w:tcW w:w="4976" w:type="dxa"/>
                </w:tcPr>
                <w:p w14:paraId="7B21C390" w14:textId="6E015A81" w:rsidR="007A2B7D" w:rsidRPr="008D2905" w:rsidRDefault="007A2B7D" w:rsidP="007A2B7D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  <w:r w:rsidRPr="008D2905">
                    <w:t xml:space="preserve">Washington </w:t>
                  </w:r>
                  <w:r w:rsidR="003639B0">
                    <w:t>L</w:t>
                  </w:r>
                  <w:r w:rsidRPr="008D2905">
                    <w:t xml:space="preserve">abor </w:t>
                  </w:r>
                  <w:r w:rsidR="003639B0">
                    <w:t>M</w:t>
                  </w:r>
                  <w:r w:rsidRPr="008D2905">
                    <w:t xml:space="preserve">arket / Trust Fund </w:t>
                  </w:r>
                  <w:r w:rsidR="003639B0">
                    <w:t>U</w:t>
                  </w:r>
                  <w:r w:rsidRPr="008D2905">
                    <w:t>pdate</w:t>
                  </w:r>
                </w:p>
              </w:tc>
              <w:tc>
                <w:tcPr>
                  <w:tcW w:w="2053" w:type="dxa"/>
                </w:tcPr>
                <w:p w14:paraId="59585C87" w14:textId="7D8993B4" w:rsidR="007A2B7D" w:rsidRPr="008D2905" w:rsidRDefault="007A2B7D" w:rsidP="007A2B7D">
                  <w:pPr>
                    <w:spacing w:beforeLines="40" w:before="96" w:afterLines="40" w:after="9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D2905">
                    <w:t xml:space="preserve">Steven Ross </w:t>
                  </w:r>
                  <w:r w:rsidRPr="008D2905">
                    <w:br/>
                    <w:t>Jeff Robinson</w:t>
                  </w:r>
                </w:p>
              </w:tc>
            </w:tr>
            <w:tr w:rsidR="007A2B7D" w:rsidRPr="002445E3" w14:paraId="3C0058ED" w14:textId="77777777" w:rsidTr="00E068F1">
              <w:trPr>
                <w:trHeight w:val="5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8" w:type="dxa"/>
                </w:tcPr>
                <w:p w14:paraId="2CE6A12A" w14:textId="77777777" w:rsidR="007A2B7D" w:rsidRPr="002445E3" w:rsidRDefault="007A2B7D" w:rsidP="007A2B7D">
                  <w:pPr>
                    <w:spacing w:beforeLines="40" w:before="96" w:afterLines="40" w:after="96"/>
                  </w:pPr>
                </w:p>
              </w:tc>
              <w:tc>
                <w:tcPr>
                  <w:tcW w:w="2412" w:type="dxa"/>
                </w:tcPr>
                <w:p w14:paraId="26C182A1" w14:textId="2CE7301D" w:rsidR="007A2B7D" w:rsidRPr="002445E3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2:55</w:t>
                  </w:r>
                </w:p>
              </w:tc>
              <w:tc>
                <w:tcPr>
                  <w:tcW w:w="4976" w:type="dxa"/>
                </w:tcPr>
                <w:p w14:paraId="68BD2112" w14:textId="1019CCB0" w:rsidR="007A2B7D" w:rsidRPr="001C0A73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2445E3">
                    <w:rPr>
                      <w:b/>
                    </w:rPr>
                    <w:t>Wrap-up</w:t>
                  </w:r>
                  <w:r>
                    <w:rPr>
                      <w:b/>
                    </w:rPr>
                    <w:t xml:space="preserve"> / </w:t>
                  </w:r>
                  <w:r w:rsidRPr="002445E3">
                    <w:rPr>
                      <w:b/>
                      <w:bCs/>
                    </w:rPr>
                    <w:t>Adjourn</w:t>
                  </w:r>
                </w:p>
              </w:tc>
              <w:tc>
                <w:tcPr>
                  <w:tcW w:w="2053" w:type="dxa"/>
                </w:tcPr>
                <w:p w14:paraId="3AAA8D6D" w14:textId="2B0740F7" w:rsidR="007A2B7D" w:rsidRPr="002445E3" w:rsidRDefault="007A2B7D" w:rsidP="007A2B7D">
                  <w:pPr>
                    <w:spacing w:beforeLines="40" w:before="96" w:afterLines="40" w:after="96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2445E3">
                    <w:t>Nick Demerice</w:t>
                  </w:r>
                </w:p>
              </w:tc>
            </w:tr>
          </w:tbl>
          <w:p w14:paraId="21455A4C" w14:textId="2BFBCD04" w:rsidR="00AA4CD6" w:rsidRDefault="00E068F1" w:rsidP="00AA4CD6">
            <w:pPr>
              <w:tabs>
                <w:tab w:val="left" w:pos="3840"/>
              </w:tabs>
              <w:spacing w:beforeLines="40" w:before="96" w:afterLines="40" w:after="96"/>
              <w:jc w:val="center"/>
            </w:pPr>
            <w:r>
              <w:br/>
            </w:r>
            <w:r>
              <w:br/>
            </w:r>
          </w:p>
          <w:p w14:paraId="7A68902A" w14:textId="2AF2BCCF" w:rsidR="0083534A" w:rsidRDefault="0083534A" w:rsidP="0083534A">
            <w:pPr>
              <w:pStyle w:val="ListParagraph"/>
              <w:tabs>
                <w:tab w:val="left" w:pos="3840"/>
              </w:tabs>
              <w:spacing w:beforeLines="40" w:before="96" w:afterLines="40" w:after="96"/>
            </w:pPr>
          </w:p>
        </w:tc>
      </w:tr>
      <w:bookmarkEnd w:id="0"/>
    </w:tbl>
    <w:p w14:paraId="2D457D98" w14:textId="5A7B3F52" w:rsidR="003F3BDD" w:rsidRPr="00340DAB" w:rsidRDefault="003F3BDD" w:rsidP="00384432">
      <w:pPr>
        <w:pStyle w:val="NormalWeb"/>
        <w:spacing w:before="0" w:beforeAutospacing="0" w:after="0" w:afterAutospacing="0"/>
        <w:rPr>
          <w:rFonts w:eastAsia="Times New Roman" w:cstheme="minorHAnsi"/>
          <w:color w:val="000000"/>
        </w:rPr>
      </w:pPr>
    </w:p>
    <w:sectPr w:rsidR="003F3BDD" w:rsidRPr="00340DAB" w:rsidSect="0012588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ED5A" w14:textId="77777777" w:rsidR="00DA74D8" w:rsidRDefault="00DA74D8">
      <w:r>
        <w:separator/>
      </w:r>
    </w:p>
  </w:endnote>
  <w:endnote w:type="continuationSeparator" w:id="0">
    <w:p w14:paraId="32DBDC34" w14:textId="77777777" w:rsidR="00DA74D8" w:rsidRDefault="00D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9089" w14:textId="74ECDE1F" w:rsidR="00B437AE" w:rsidRDefault="00B437AE" w:rsidP="00D81CA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35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68908B" w14:textId="77777777" w:rsidR="00B437AE" w:rsidRDefault="00B437AE" w:rsidP="0047515C">
            <w:pPr>
              <w:pStyle w:val="Footer"/>
              <w:jc w:val="left"/>
            </w:pPr>
            <w:r w:rsidRPr="0047515C">
              <w:t>Updated</w:t>
            </w:r>
            <w:proofErr w:type="gramStart"/>
            <w:r w:rsidRPr="0047515C">
              <w:t>:  [</w:t>
            </w:r>
            <w:proofErr w:type="gramEnd"/>
            <w:r w:rsidRPr="0047515C">
              <w:t xml:space="preserve">date]  </w:t>
            </w:r>
            <w:r>
              <w:ptab w:relativeTo="margin" w:alignment="center" w:leader="none"/>
            </w:r>
            <w:r w:rsidRPr="0047515C">
              <w:t xml:space="preserve"> [Project Name]</w:t>
            </w:r>
            <w:r>
              <w:t xml:space="preserve"> </w:t>
            </w:r>
            <w:r>
              <w:ptab w:relativeTo="margin" w:alignment="right" w:leader="none"/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C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B191" w14:textId="77777777" w:rsidR="00DA74D8" w:rsidRDefault="00DA74D8">
      <w:r>
        <w:separator/>
      </w:r>
    </w:p>
  </w:footnote>
  <w:footnote w:type="continuationSeparator" w:id="0">
    <w:p w14:paraId="7E59E497" w14:textId="77777777" w:rsidR="00DA74D8" w:rsidRDefault="00DA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9088" w14:textId="77777777"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A68908C" wp14:editId="7A68908D">
          <wp:simplePos x="0" y="0"/>
          <wp:positionH relativeFrom="column">
            <wp:posOffset>-139148</wp:posOffset>
          </wp:positionH>
          <wp:positionV relativeFrom="paragraph">
            <wp:posOffset>-318053</wp:posOffset>
          </wp:positionV>
          <wp:extent cx="2819400" cy="3975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908A" w14:textId="77777777" w:rsidR="00B437AE" w:rsidRDefault="00B437A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A68908E" wp14:editId="7A68908F">
          <wp:simplePos x="0" y="0"/>
          <wp:positionH relativeFrom="column">
            <wp:posOffset>-104775</wp:posOffset>
          </wp:positionH>
          <wp:positionV relativeFrom="paragraph">
            <wp:posOffset>-314325</wp:posOffset>
          </wp:positionV>
          <wp:extent cx="2819400" cy="3975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or_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39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72"/>
    <w:multiLevelType w:val="hybridMultilevel"/>
    <w:tmpl w:val="B21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A1B"/>
    <w:multiLevelType w:val="hybridMultilevel"/>
    <w:tmpl w:val="CB7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73F"/>
    <w:multiLevelType w:val="hybridMultilevel"/>
    <w:tmpl w:val="1D5816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A85A6D"/>
    <w:multiLevelType w:val="multilevel"/>
    <w:tmpl w:val="A7B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E00AA1"/>
    <w:multiLevelType w:val="hybridMultilevel"/>
    <w:tmpl w:val="DAB8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0FE3"/>
    <w:multiLevelType w:val="hybridMultilevel"/>
    <w:tmpl w:val="5F0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9E3"/>
    <w:multiLevelType w:val="hybridMultilevel"/>
    <w:tmpl w:val="48D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3D11"/>
    <w:multiLevelType w:val="hybridMultilevel"/>
    <w:tmpl w:val="8F6C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083F"/>
    <w:multiLevelType w:val="hybridMultilevel"/>
    <w:tmpl w:val="B978E9B4"/>
    <w:lvl w:ilvl="0" w:tplc="11F2A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647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E88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EB8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B80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964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81C1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4B6A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B48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65893"/>
    <w:multiLevelType w:val="hybridMultilevel"/>
    <w:tmpl w:val="9F1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65A70"/>
    <w:multiLevelType w:val="hybridMultilevel"/>
    <w:tmpl w:val="843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B0C2A"/>
    <w:multiLevelType w:val="hybridMultilevel"/>
    <w:tmpl w:val="CB4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08D"/>
    <w:multiLevelType w:val="hybridMultilevel"/>
    <w:tmpl w:val="4E3A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24C9A"/>
    <w:multiLevelType w:val="hybridMultilevel"/>
    <w:tmpl w:val="D23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C3574"/>
    <w:multiLevelType w:val="hybridMultilevel"/>
    <w:tmpl w:val="CD0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8560E"/>
    <w:multiLevelType w:val="hybridMultilevel"/>
    <w:tmpl w:val="19BE0CBE"/>
    <w:lvl w:ilvl="0" w:tplc="F5847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A44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BA9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041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B81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7AA4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824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EAB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003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EE"/>
    <w:rsid w:val="000109A4"/>
    <w:rsid w:val="000170DB"/>
    <w:rsid w:val="00023313"/>
    <w:rsid w:val="0002557D"/>
    <w:rsid w:val="00027856"/>
    <w:rsid w:val="0003425B"/>
    <w:rsid w:val="00037A00"/>
    <w:rsid w:val="0004646D"/>
    <w:rsid w:val="00051611"/>
    <w:rsid w:val="00053065"/>
    <w:rsid w:val="00056277"/>
    <w:rsid w:val="000569FD"/>
    <w:rsid w:val="00062498"/>
    <w:rsid w:val="00063F9C"/>
    <w:rsid w:val="000655CC"/>
    <w:rsid w:val="00066D42"/>
    <w:rsid w:val="00076B99"/>
    <w:rsid w:val="000834AC"/>
    <w:rsid w:val="00092502"/>
    <w:rsid w:val="00093A40"/>
    <w:rsid w:val="00097E55"/>
    <w:rsid w:val="000A50B7"/>
    <w:rsid w:val="000A7455"/>
    <w:rsid w:val="000B33DA"/>
    <w:rsid w:val="000B5518"/>
    <w:rsid w:val="000C024F"/>
    <w:rsid w:val="000C37D0"/>
    <w:rsid w:val="000C76BF"/>
    <w:rsid w:val="000D2E96"/>
    <w:rsid w:val="000D399E"/>
    <w:rsid w:val="000D5400"/>
    <w:rsid w:val="000D7D22"/>
    <w:rsid w:val="000E521E"/>
    <w:rsid w:val="000E58DF"/>
    <w:rsid w:val="000F67A4"/>
    <w:rsid w:val="00104443"/>
    <w:rsid w:val="00104F50"/>
    <w:rsid w:val="00106A39"/>
    <w:rsid w:val="001146C0"/>
    <w:rsid w:val="00114EE0"/>
    <w:rsid w:val="00117448"/>
    <w:rsid w:val="00121016"/>
    <w:rsid w:val="001232C3"/>
    <w:rsid w:val="00125888"/>
    <w:rsid w:val="00130642"/>
    <w:rsid w:val="001334E5"/>
    <w:rsid w:val="00134C7A"/>
    <w:rsid w:val="00143EA6"/>
    <w:rsid w:val="00144C15"/>
    <w:rsid w:val="00145490"/>
    <w:rsid w:val="001502B4"/>
    <w:rsid w:val="00153F90"/>
    <w:rsid w:val="0015642E"/>
    <w:rsid w:val="0016144A"/>
    <w:rsid w:val="00164322"/>
    <w:rsid w:val="00170190"/>
    <w:rsid w:val="001763BB"/>
    <w:rsid w:val="00181095"/>
    <w:rsid w:val="00181704"/>
    <w:rsid w:val="00190158"/>
    <w:rsid w:val="00192D2C"/>
    <w:rsid w:val="001975FF"/>
    <w:rsid w:val="001A019C"/>
    <w:rsid w:val="001A01C5"/>
    <w:rsid w:val="001B0D7F"/>
    <w:rsid w:val="001C0A73"/>
    <w:rsid w:val="001C273E"/>
    <w:rsid w:val="001C65BC"/>
    <w:rsid w:val="001D27BE"/>
    <w:rsid w:val="001D39AB"/>
    <w:rsid w:val="001E3682"/>
    <w:rsid w:val="001F7F01"/>
    <w:rsid w:val="00200F93"/>
    <w:rsid w:val="002049CF"/>
    <w:rsid w:val="0020733F"/>
    <w:rsid w:val="00212A2C"/>
    <w:rsid w:val="002213CF"/>
    <w:rsid w:val="00221C71"/>
    <w:rsid w:val="002347A4"/>
    <w:rsid w:val="00236C32"/>
    <w:rsid w:val="002377B4"/>
    <w:rsid w:val="00242D63"/>
    <w:rsid w:val="002445E3"/>
    <w:rsid w:val="00257191"/>
    <w:rsid w:val="00260CD2"/>
    <w:rsid w:val="002652F8"/>
    <w:rsid w:val="00272F35"/>
    <w:rsid w:val="00276B2E"/>
    <w:rsid w:val="00277296"/>
    <w:rsid w:val="0028084C"/>
    <w:rsid w:val="00290ABA"/>
    <w:rsid w:val="002929B2"/>
    <w:rsid w:val="002940A5"/>
    <w:rsid w:val="002A4711"/>
    <w:rsid w:val="002B1A86"/>
    <w:rsid w:val="002B2F1F"/>
    <w:rsid w:val="002B308E"/>
    <w:rsid w:val="002C22FB"/>
    <w:rsid w:val="002C2C58"/>
    <w:rsid w:val="002C3AC5"/>
    <w:rsid w:val="002D06B7"/>
    <w:rsid w:val="002D0904"/>
    <w:rsid w:val="002D2B91"/>
    <w:rsid w:val="002E0FE1"/>
    <w:rsid w:val="002F2B45"/>
    <w:rsid w:val="002F61DB"/>
    <w:rsid w:val="0030065D"/>
    <w:rsid w:val="00301AF6"/>
    <w:rsid w:val="00302704"/>
    <w:rsid w:val="00303144"/>
    <w:rsid w:val="0031301C"/>
    <w:rsid w:val="00316677"/>
    <w:rsid w:val="00322E81"/>
    <w:rsid w:val="003235BF"/>
    <w:rsid w:val="00334996"/>
    <w:rsid w:val="00336463"/>
    <w:rsid w:val="00340DAB"/>
    <w:rsid w:val="00344D70"/>
    <w:rsid w:val="00347D6A"/>
    <w:rsid w:val="0035160D"/>
    <w:rsid w:val="00356A46"/>
    <w:rsid w:val="003630AB"/>
    <w:rsid w:val="003639B0"/>
    <w:rsid w:val="003651AE"/>
    <w:rsid w:val="003668DD"/>
    <w:rsid w:val="00370E48"/>
    <w:rsid w:val="00375687"/>
    <w:rsid w:val="00376E11"/>
    <w:rsid w:val="00384432"/>
    <w:rsid w:val="00386C2C"/>
    <w:rsid w:val="003870FF"/>
    <w:rsid w:val="003906CB"/>
    <w:rsid w:val="003962D5"/>
    <w:rsid w:val="003A61E7"/>
    <w:rsid w:val="003B6567"/>
    <w:rsid w:val="003C255E"/>
    <w:rsid w:val="003C43B0"/>
    <w:rsid w:val="003C6F17"/>
    <w:rsid w:val="003D4A83"/>
    <w:rsid w:val="003D62EA"/>
    <w:rsid w:val="003E25F8"/>
    <w:rsid w:val="003E5E62"/>
    <w:rsid w:val="003E6035"/>
    <w:rsid w:val="003E69AD"/>
    <w:rsid w:val="003E6C67"/>
    <w:rsid w:val="003F36B4"/>
    <w:rsid w:val="003F3BDD"/>
    <w:rsid w:val="003F7DB4"/>
    <w:rsid w:val="00403F32"/>
    <w:rsid w:val="00404F5F"/>
    <w:rsid w:val="0041012B"/>
    <w:rsid w:val="00415677"/>
    <w:rsid w:val="0042089B"/>
    <w:rsid w:val="00421D87"/>
    <w:rsid w:val="004231D3"/>
    <w:rsid w:val="00427C63"/>
    <w:rsid w:val="0044237E"/>
    <w:rsid w:val="00442710"/>
    <w:rsid w:val="00443FA1"/>
    <w:rsid w:val="00446528"/>
    <w:rsid w:val="004532EE"/>
    <w:rsid w:val="00456A19"/>
    <w:rsid w:val="004622A2"/>
    <w:rsid w:val="0047515C"/>
    <w:rsid w:val="00481092"/>
    <w:rsid w:val="00484EDD"/>
    <w:rsid w:val="00494CB5"/>
    <w:rsid w:val="00497D88"/>
    <w:rsid w:val="004C1337"/>
    <w:rsid w:val="004C2765"/>
    <w:rsid w:val="004C3DAC"/>
    <w:rsid w:val="004C48CC"/>
    <w:rsid w:val="004C4EDE"/>
    <w:rsid w:val="004C6F24"/>
    <w:rsid w:val="004D17E9"/>
    <w:rsid w:val="004D2E9A"/>
    <w:rsid w:val="004D50CC"/>
    <w:rsid w:val="004E0651"/>
    <w:rsid w:val="004E2915"/>
    <w:rsid w:val="004E6F72"/>
    <w:rsid w:val="004F0FD0"/>
    <w:rsid w:val="004F2F67"/>
    <w:rsid w:val="0050115F"/>
    <w:rsid w:val="005044BE"/>
    <w:rsid w:val="00506D2B"/>
    <w:rsid w:val="005115D3"/>
    <w:rsid w:val="00511BA2"/>
    <w:rsid w:val="00515BFC"/>
    <w:rsid w:val="005234A2"/>
    <w:rsid w:val="00530553"/>
    <w:rsid w:val="00532158"/>
    <w:rsid w:val="005326E7"/>
    <w:rsid w:val="00535DF1"/>
    <w:rsid w:val="00556CD9"/>
    <w:rsid w:val="005617CE"/>
    <w:rsid w:val="0056505D"/>
    <w:rsid w:val="0056640D"/>
    <w:rsid w:val="00567D10"/>
    <w:rsid w:val="00572443"/>
    <w:rsid w:val="005843D2"/>
    <w:rsid w:val="00584CA1"/>
    <w:rsid w:val="0059341E"/>
    <w:rsid w:val="00597CE9"/>
    <w:rsid w:val="005A09C7"/>
    <w:rsid w:val="005A35B2"/>
    <w:rsid w:val="005B0BF4"/>
    <w:rsid w:val="005E0933"/>
    <w:rsid w:val="005E37EF"/>
    <w:rsid w:val="005F2D94"/>
    <w:rsid w:val="005F44A0"/>
    <w:rsid w:val="005F6244"/>
    <w:rsid w:val="006152E8"/>
    <w:rsid w:val="00621F06"/>
    <w:rsid w:val="006267F3"/>
    <w:rsid w:val="00630227"/>
    <w:rsid w:val="00637E18"/>
    <w:rsid w:val="00642B2C"/>
    <w:rsid w:val="00644BD5"/>
    <w:rsid w:val="00646102"/>
    <w:rsid w:val="006470A0"/>
    <w:rsid w:val="006536DB"/>
    <w:rsid w:val="00656DAF"/>
    <w:rsid w:val="0067045D"/>
    <w:rsid w:val="00675BB0"/>
    <w:rsid w:val="006779CD"/>
    <w:rsid w:val="00680F00"/>
    <w:rsid w:val="006856A3"/>
    <w:rsid w:val="006866E4"/>
    <w:rsid w:val="00687368"/>
    <w:rsid w:val="00690668"/>
    <w:rsid w:val="00693B78"/>
    <w:rsid w:val="006A021B"/>
    <w:rsid w:val="006A10D5"/>
    <w:rsid w:val="006A1A44"/>
    <w:rsid w:val="006A1DFD"/>
    <w:rsid w:val="006A3AB4"/>
    <w:rsid w:val="006A4A16"/>
    <w:rsid w:val="006C35C5"/>
    <w:rsid w:val="006C7EC6"/>
    <w:rsid w:val="006C7ED7"/>
    <w:rsid w:val="006E1AA7"/>
    <w:rsid w:val="006E20B1"/>
    <w:rsid w:val="006E562E"/>
    <w:rsid w:val="006F56DE"/>
    <w:rsid w:val="006F5A04"/>
    <w:rsid w:val="006F63B0"/>
    <w:rsid w:val="00710202"/>
    <w:rsid w:val="00710FBC"/>
    <w:rsid w:val="0072490A"/>
    <w:rsid w:val="00725CB2"/>
    <w:rsid w:val="00732425"/>
    <w:rsid w:val="0073573E"/>
    <w:rsid w:val="00744714"/>
    <w:rsid w:val="007511A7"/>
    <w:rsid w:val="00753D4E"/>
    <w:rsid w:val="007573FB"/>
    <w:rsid w:val="00767BD1"/>
    <w:rsid w:val="00771568"/>
    <w:rsid w:val="00772B9A"/>
    <w:rsid w:val="007803AC"/>
    <w:rsid w:val="00786AD9"/>
    <w:rsid w:val="00786DC4"/>
    <w:rsid w:val="007A2B7D"/>
    <w:rsid w:val="007A472F"/>
    <w:rsid w:val="007B0D86"/>
    <w:rsid w:val="007B2974"/>
    <w:rsid w:val="007B77CB"/>
    <w:rsid w:val="007C7EF8"/>
    <w:rsid w:val="007D25D0"/>
    <w:rsid w:val="007D4390"/>
    <w:rsid w:val="007D5D1C"/>
    <w:rsid w:val="007E06FB"/>
    <w:rsid w:val="007E1938"/>
    <w:rsid w:val="007E3302"/>
    <w:rsid w:val="007F102E"/>
    <w:rsid w:val="00802384"/>
    <w:rsid w:val="0080751F"/>
    <w:rsid w:val="008209B5"/>
    <w:rsid w:val="008237EC"/>
    <w:rsid w:val="008274BA"/>
    <w:rsid w:val="0083428D"/>
    <w:rsid w:val="0083534A"/>
    <w:rsid w:val="008401FC"/>
    <w:rsid w:val="00840BEF"/>
    <w:rsid w:val="00841947"/>
    <w:rsid w:val="00841B2A"/>
    <w:rsid w:val="0084268B"/>
    <w:rsid w:val="00842752"/>
    <w:rsid w:val="00843F66"/>
    <w:rsid w:val="008503C6"/>
    <w:rsid w:val="00861BBF"/>
    <w:rsid w:val="0087195C"/>
    <w:rsid w:val="00873450"/>
    <w:rsid w:val="00894276"/>
    <w:rsid w:val="008A2F7F"/>
    <w:rsid w:val="008A57E1"/>
    <w:rsid w:val="008B0839"/>
    <w:rsid w:val="008B396B"/>
    <w:rsid w:val="008C1189"/>
    <w:rsid w:val="008C1BB1"/>
    <w:rsid w:val="008C2227"/>
    <w:rsid w:val="008C4796"/>
    <w:rsid w:val="008C49C3"/>
    <w:rsid w:val="008C68C8"/>
    <w:rsid w:val="008D2905"/>
    <w:rsid w:val="008E1A0E"/>
    <w:rsid w:val="008E671B"/>
    <w:rsid w:val="008E6AE4"/>
    <w:rsid w:val="008F5B40"/>
    <w:rsid w:val="008F77D0"/>
    <w:rsid w:val="00901DEF"/>
    <w:rsid w:val="009073EE"/>
    <w:rsid w:val="00913956"/>
    <w:rsid w:val="00920FA2"/>
    <w:rsid w:val="0092629E"/>
    <w:rsid w:val="00945910"/>
    <w:rsid w:val="00945DD3"/>
    <w:rsid w:val="0094616C"/>
    <w:rsid w:val="00946C28"/>
    <w:rsid w:val="00957E97"/>
    <w:rsid w:val="009601A9"/>
    <w:rsid w:val="00960D16"/>
    <w:rsid w:val="00965B32"/>
    <w:rsid w:val="00966494"/>
    <w:rsid w:val="00970817"/>
    <w:rsid w:val="00987AE7"/>
    <w:rsid w:val="00997A9D"/>
    <w:rsid w:val="009A042A"/>
    <w:rsid w:val="009A5003"/>
    <w:rsid w:val="009B1AF2"/>
    <w:rsid w:val="009B2BAF"/>
    <w:rsid w:val="009C246C"/>
    <w:rsid w:val="009C74E2"/>
    <w:rsid w:val="009D10FC"/>
    <w:rsid w:val="009D2D1D"/>
    <w:rsid w:val="009D6674"/>
    <w:rsid w:val="009F1E59"/>
    <w:rsid w:val="009F7EF7"/>
    <w:rsid w:val="00A011FE"/>
    <w:rsid w:val="00A04645"/>
    <w:rsid w:val="00A04804"/>
    <w:rsid w:val="00A12C3A"/>
    <w:rsid w:val="00A22287"/>
    <w:rsid w:val="00A22FD3"/>
    <w:rsid w:val="00A50722"/>
    <w:rsid w:val="00A51845"/>
    <w:rsid w:val="00A51FEC"/>
    <w:rsid w:val="00A550FD"/>
    <w:rsid w:val="00A607DE"/>
    <w:rsid w:val="00A60F40"/>
    <w:rsid w:val="00A77E83"/>
    <w:rsid w:val="00A871C4"/>
    <w:rsid w:val="00A945E6"/>
    <w:rsid w:val="00AA46C1"/>
    <w:rsid w:val="00AA4CD6"/>
    <w:rsid w:val="00AA5116"/>
    <w:rsid w:val="00AB029A"/>
    <w:rsid w:val="00AB2F3A"/>
    <w:rsid w:val="00AB7616"/>
    <w:rsid w:val="00AB791A"/>
    <w:rsid w:val="00AC14B1"/>
    <w:rsid w:val="00AC7B6E"/>
    <w:rsid w:val="00AD27E7"/>
    <w:rsid w:val="00AD4669"/>
    <w:rsid w:val="00AD71E2"/>
    <w:rsid w:val="00AE6574"/>
    <w:rsid w:val="00AE6E85"/>
    <w:rsid w:val="00AF7533"/>
    <w:rsid w:val="00B018B8"/>
    <w:rsid w:val="00B21DE9"/>
    <w:rsid w:val="00B24AB9"/>
    <w:rsid w:val="00B3139D"/>
    <w:rsid w:val="00B3700D"/>
    <w:rsid w:val="00B437AE"/>
    <w:rsid w:val="00B44C64"/>
    <w:rsid w:val="00B4763F"/>
    <w:rsid w:val="00B55A1F"/>
    <w:rsid w:val="00B65B5D"/>
    <w:rsid w:val="00B67551"/>
    <w:rsid w:val="00B7662D"/>
    <w:rsid w:val="00B817CD"/>
    <w:rsid w:val="00B83A24"/>
    <w:rsid w:val="00B83DAC"/>
    <w:rsid w:val="00B842E0"/>
    <w:rsid w:val="00BA247A"/>
    <w:rsid w:val="00BA54DC"/>
    <w:rsid w:val="00BB0095"/>
    <w:rsid w:val="00BB4F6D"/>
    <w:rsid w:val="00BC65B3"/>
    <w:rsid w:val="00BC7D97"/>
    <w:rsid w:val="00BD045B"/>
    <w:rsid w:val="00BD36C8"/>
    <w:rsid w:val="00BD3D34"/>
    <w:rsid w:val="00BD4E02"/>
    <w:rsid w:val="00BE0C0B"/>
    <w:rsid w:val="00BE1E83"/>
    <w:rsid w:val="00C02BB7"/>
    <w:rsid w:val="00C032DA"/>
    <w:rsid w:val="00C06FEA"/>
    <w:rsid w:val="00C102AC"/>
    <w:rsid w:val="00C107CA"/>
    <w:rsid w:val="00C20B79"/>
    <w:rsid w:val="00C3623B"/>
    <w:rsid w:val="00C4142D"/>
    <w:rsid w:val="00C42F28"/>
    <w:rsid w:val="00C44794"/>
    <w:rsid w:val="00C567B5"/>
    <w:rsid w:val="00C57A1C"/>
    <w:rsid w:val="00C76653"/>
    <w:rsid w:val="00C84B17"/>
    <w:rsid w:val="00C878A3"/>
    <w:rsid w:val="00C93F3F"/>
    <w:rsid w:val="00C9710F"/>
    <w:rsid w:val="00C972D9"/>
    <w:rsid w:val="00CA148F"/>
    <w:rsid w:val="00CA41F2"/>
    <w:rsid w:val="00CA55A8"/>
    <w:rsid w:val="00CB63E7"/>
    <w:rsid w:val="00CC3CA5"/>
    <w:rsid w:val="00CE3E8B"/>
    <w:rsid w:val="00CF0551"/>
    <w:rsid w:val="00CF466E"/>
    <w:rsid w:val="00D01982"/>
    <w:rsid w:val="00D01C3E"/>
    <w:rsid w:val="00D03C3C"/>
    <w:rsid w:val="00D075E8"/>
    <w:rsid w:val="00D11B92"/>
    <w:rsid w:val="00D1611C"/>
    <w:rsid w:val="00D20A6B"/>
    <w:rsid w:val="00D255C5"/>
    <w:rsid w:val="00D26FD0"/>
    <w:rsid w:val="00D32A26"/>
    <w:rsid w:val="00D341C7"/>
    <w:rsid w:val="00D349F0"/>
    <w:rsid w:val="00D421A9"/>
    <w:rsid w:val="00D42A43"/>
    <w:rsid w:val="00D475BF"/>
    <w:rsid w:val="00D5168E"/>
    <w:rsid w:val="00D52A22"/>
    <w:rsid w:val="00D530C5"/>
    <w:rsid w:val="00D5582B"/>
    <w:rsid w:val="00D57478"/>
    <w:rsid w:val="00D63BF5"/>
    <w:rsid w:val="00D64DCD"/>
    <w:rsid w:val="00D66309"/>
    <w:rsid w:val="00D72A02"/>
    <w:rsid w:val="00D7320A"/>
    <w:rsid w:val="00D80CDE"/>
    <w:rsid w:val="00D81CA7"/>
    <w:rsid w:val="00D83097"/>
    <w:rsid w:val="00D86595"/>
    <w:rsid w:val="00D94C9B"/>
    <w:rsid w:val="00D954D3"/>
    <w:rsid w:val="00DA1530"/>
    <w:rsid w:val="00DA74D8"/>
    <w:rsid w:val="00DB1609"/>
    <w:rsid w:val="00DB1A8A"/>
    <w:rsid w:val="00DB5109"/>
    <w:rsid w:val="00DB51EA"/>
    <w:rsid w:val="00DC08C1"/>
    <w:rsid w:val="00DC3692"/>
    <w:rsid w:val="00DC7C03"/>
    <w:rsid w:val="00DD0F75"/>
    <w:rsid w:val="00DD13FD"/>
    <w:rsid w:val="00DD3EA4"/>
    <w:rsid w:val="00DD41E0"/>
    <w:rsid w:val="00DD7A23"/>
    <w:rsid w:val="00DF1037"/>
    <w:rsid w:val="00DF2B55"/>
    <w:rsid w:val="00DF37BA"/>
    <w:rsid w:val="00DF3BDB"/>
    <w:rsid w:val="00E03BD7"/>
    <w:rsid w:val="00E053E1"/>
    <w:rsid w:val="00E068F1"/>
    <w:rsid w:val="00E1023F"/>
    <w:rsid w:val="00E12A5C"/>
    <w:rsid w:val="00E33347"/>
    <w:rsid w:val="00E336A5"/>
    <w:rsid w:val="00E35A4E"/>
    <w:rsid w:val="00E40209"/>
    <w:rsid w:val="00E44955"/>
    <w:rsid w:val="00E47FAE"/>
    <w:rsid w:val="00E5773C"/>
    <w:rsid w:val="00E64C83"/>
    <w:rsid w:val="00E659E1"/>
    <w:rsid w:val="00E66954"/>
    <w:rsid w:val="00E72BF8"/>
    <w:rsid w:val="00E80A89"/>
    <w:rsid w:val="00E90C20"/>
    <w:rsid w:val="00E90CD1"/>
    <w:rsid w:val="00E913FD"/>
    <w:rsid w:val="00E91B95"/>
    <w:rsid w:val="00E94EB0"/>
    <w:rsid w:val="00E952C6"/>
    <w:rsid w:val="00EA503E"/>
    <w:rsid w:val="00EA7E4E"/>
    <w:rsid w:val="00EB28AD"/>
    <w:rsid w:val="00EB5C26"/>
    <w:rsid w:val="00EC65D6"/>
    <w:rsid w:val="00ED52D6"/>
    <w:rsid w:val="00ED6747"/>
    <w:rsid w:val="00EE1BC0"/>
    <w:rsid w:val="00EE3912"/>
    <w:rsid w:val="00EE5933"/>
    <w:rsid w:val="00EF6C11"/>
    <w:rsid w:val="00F20147"/>
    <w:rsid w:val="00F22C93"/>
    <w:rsid w:val="00F45C77"/>
    <w:rsid w:val="00F45D41"/>
    <w:rsid w:val="00F52FB7"/>
    <w:rsid w:val="00F53098"/>
    <w:rsid w:val="00F54854"/>
    <w:rsid w:val="00F56456"/>
    <w:rsid w:val="00F600C6"/>
    <w:rsid w:val="00F6012D"/>
    <w:rsid w:val="00F76C23"/>
    <w:rsid w:val="00F76CB3"/>
    <w:rsid w:val="00F92164"/>
    <w:rsid w:val="00F945FB"/>
    <w:rsid w:val="00F966B9"/>
    <w:rsid w:val="00FA4E5B"/>
    <w:rsid w:val="00FB07BA"/>
    <w:rsid w:val="00FB642D"/>
    <w:rsid w:val="00FC5FBF"/>
    <w:rsid w:val="00FD1EB3"/>
    <w:rsid w:val="00FD667D"/>
    <w:rsid w:val="00FE3D33"/>
    <w:rsid w:val="00FE4504"/>
    <w:rsid w:val="00FE47B1"/>
    <w:rsid w:val="00FF070E"/>
    <w:rsid w:val="00FF7FD5"/>
    <w:rsid w:val="121911BC"/>
    <w:rsid w:val="3BA4B103"/>
    <w:rsid w:val="40BBEA25"/>
    <w:rsid w:val="516CD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88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003"/>
  </w:style>
  <w:style w:type="paragraph" w:styleId="Heading1">
    <w:name w:val="heading 1"/>
    <w:basedOn w:val="Normal"/>
    <w:next w:val="Normal"/>
    <w:link w:val="Heading1Char"/>
    <w:uiPriority w:val="9"/>
    <w:qFormat/>
    <w:rsid w:val="009A50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8516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09C3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9A5003"/>
    <w:rPr>
      <w:b w:val="0"/>
      <w:bCs w:val="0"/>
      <w:i/>
      <w:iCs/>
      <w:color w:val="34A2D2" w:themeColor="accent1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0D3455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0D3455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617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17CE"/>
    <w:rPr>
      <w:sz w:val="21"/>
      <w:szCs w:val="21"/>
    </w:rPr>
  </w:style>
  <w:style w:type="table" w:customStyle="1" w:styleId="Style1">
    <w:name w:val="Style1"/>
    <w:basedOn w:val="TableNormal"/>
    <w:uiPriority w:val="99"/>
    <w:rsid w:val="00125888"/>
    <w:pPr>
      <w:spacing w:after="0" w:line="240" w:lineRule="auto"/>
    </w:pPr>
    <w:tblPr>
      <w:tblStyleRowBandSize w:val="1"/>
      <w:tblBorders>
        <w:top w:val="single" w:sz="4" w:space="0" w:color="0D3455" w:themeColor="accent2"/>
        <w:left w:val="single" w:sz="4" w:space="0" w:color="0D3455" w:themeColor="accent2"/>
        <w:bottom w:val="single" w:sz="4" w:space="0" w:color="0D3455" w:themeColor="accent2"/>
        <w:right w:val="single" w:sz="4" w:space="0" w:color="0D3455" w:themeColor="accent2"/>
        <w:insideH w:val="single" w:sz="4" w:space="0" w:color="0D3455" w:themeColor="accent2"/>
        <w:insideV w:val="single" w:sz="4" w:space="0" w:color="0D3455" w:themeColor="accent2"/>
      </w:tblBorders>
    </w:tblPr>
    <w:tblStylePr w:type="firstRow">
      <w:pPr>
        <w:jc w:val="center"/>
      </w:pPr>
      <w:rPr>
        <w:rFonts w:ascii="Source Sans Pro" w:hAnsi="Source Sans Pro"/>
        <w:b/>
        <w:sz w:val="24"/>
      </w:rPr>
      <w:tblPr/>
      <w:tcPr>
        <w:shd w:val="clear" w:color="auto" w:fill="0D3455" w:themeFill="accent2"/>
        <w:vAlign w:val="center"/>
      </w:tcPr>
    </w:tblStylePr>
    <w:tblStylePr w:type="band1Horz">
      <w:tblPr/>
      <w:tcPr>
        <w:shd w:val="clear" w:color="auto" w:fill="A5CEF1" w:themeFill="accent2" w:themeFillTint="40"/>
      </w:tcPr>
    </w:tblStylePr>
  </w:style>
  <w:style w:type="table" w:styleId="GridTable4-Accent2">
    <w:name w:val="Grid Table 4 Accent 2"/>
    <w:basedOn w:val="TableNormal"/>
    <w:uiPriority w:val="49"/>
    <w:rsid w:val="00494CB5"/>
    <w:pPr>
      <w:spacing w:after="0" w:line="240" w:lineRule="auto"/>
    </w:pPr>
    <w:tblPr>
      <w:tblStyleRowBandSize w:val="1"/>
      <w:tblStyleColBandSize w:val="1"/>
      <w:tblBorders>
        <w:top w:val="single" w:sz="4" w:space="0" w:color="288ADE" w:themeColor="accent2" w:themeTint="99"/>
        <w:left w:val="single" w:sz="4" w:space="0" w:color="288ADE" w:themeColor="accent2" w:themeTint="99"/>
        <w:bottom w:val="single" w:sz="4" w:space="0" w:color="288ADE" w:themeColor="accent2" w:themeTint="99"/>
        <w:right w:val="single" w:sz="4" w:space="0" w:color="288ADE" w:themeColor="accent2" w:themeTint="99"/>
        <w:insideH w:val="single" w:sz="4" w:space="0" w:color="288ADE" w:themeColor="accent2" w:themeTint="99"/>
        <w:insideV w:val="single" w:sz="4" w:space="0" w:color="288A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455" w:themeColor="accent2"/>
          <w:left w:val="single" w:sz="4" w:space="0" w:color="0D3455" w:themeColor="accent2"/>
          <w:bottom w:val="single" w:sz="4" w:space="0" w:color="0D3455" w:themeColor="accent2"/>
          <w:right w:val="single" w:sz="4" w:space="0" w:color="0D3455" w:themeColor="accent2"/>
          <w:insideH w:val="nil"/>
          <w:insideV w:val="nil"/>
        </w:tcBorders>
        <w:shd w:val="clear" w:color="auto" w:fill="0D3455" w:themeFill="accent2"/>
      </w:tcPr>
    </w:tblStylePr>
    <w:tblStylePr w:type="lastRow">
      <w:rPr>
        <w:b/>
        <w:bCs/>
      </w:rPr>
      <w:tblPr/>
      <w:tcPr>
        <w:tcBorders>
          <w:top w:val="double" w:sz="4" w:space="0" w:color="0D34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F4" w:themeFill="accent2" w:themeFillTint="33"/>
      </w:tcPr>
    </w:tblStylePr>
    <w:tblStylePr w:type="band1Horz">
      <w:tblPr/>
      <w:tcPr>
        <w:shd w:val="clear" w:color="auto" w:fill="B7D8F4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61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5003"/>
    <w:rPr>
      <w:rFonts w:asciiTheme="majorHAnsi" w:eastAsiaTheme="majorEastAsia" w:hAnsiTheme="majorHAnsi" w:cstheme="majorBidi"/>
      <w:color w:val="237AA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A5003"/>
    <w:rPr>
      <w:rFonts w:asciiTheme="majorHAnsi" w:eastAsiaTheme="majorEastAsia" w:hAnsiTheme="majorHAnsi" w:cstheme="majorBidi"/>
      <w:color w:val="09263F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5003"/>
    <w:rPr>
      <w:rFonts w:asciiTheme="majorHAnsi" w:eastAsiaTheme="majorEastAsia" w:hAnsiTheme="majorHAnsi" w:cstheme="majorBidi"/>
      <w:color w:val="92CF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03"/>
    <w:rPr>
      <w:rFonts w:asciiTheme="majorHAnsi" w:eastAsiaTheme="majorEastAsia" w:hAnsiTheme="majorHAnsi" w:cstheme="majorBidi"/>
      <w:i/>
      <w:iCs/>
      <w:color w:val="4C72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03"/>
    <w:rPr>
      <w:rFonts w:asciiTheme="majorHAnsi" w:eastAsiaTheme="majorEastAsia" w:hAnsiTheme="majorHAnsi" w:cstheme="majorBidi"/>
      <w:i/>
      <w:iCs/>
      <w:color w:val="06192A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03"/>
    <w:rPr>
      <w:rFonts w:asciiTheme="majorHAnsi" w:eastAsiaTheme="majorEastAsia" w:hAnsiTheme="majorHAnsi" w:cstheme="majorBidi"/>
      <w:i/>
      <w:iCs/>
      <w:color w:val="609C3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03"/>
    <w:rPr>
      <w:rFonts w:asciiTheme="majorHAnsi" w:eastAsiaTheme="majorEastAsia" w:hAnsiTheme="majorHAnsi" w:cstheme="majorBidi"/>
      <w:color w:val="18516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03"/>
    <w:rPr>
      <w:rFonts w:asciiTheme="majorHAnsi" w:eastAsiaTheme="majorEastAsia" w:hAnsiTheme="majorHAnsi" w:cstheme="majorBidi"/>
      <w:color w:val="06192A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03"/>
    <w:rPr>
      <w:rFonts w:asciiTheme="majorHAnsi" w:eastAsiaTheme="majorEastAsia" w:hAnsiTheme="majorHAnsi" w:cstheme="majorBidi"/>
      <w:color w:val="609C3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03"/>
    <w:pPr>
      <w:spacing w:line="240" w:lineRule="auto"/>
    </w:pPr>
    <w:rPr>
      <w:b/>
      <w:bCs/>
      <w:smallCaps/>
      <w:color w:val="34A2D2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A50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03"/>
    <w:rPr>
      <w:rFonts w:asciiTheme="majorHAnsi" w:eastAsiaTheme="majorEastAsia" w:hAnsiTheme="majorHAnsi" w:cstheme="majorBidi"/>
      <w:color w:val="237AA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500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A5003"/>
    <w:rPr>
      <w:b/>
      <w:bCs/>
    </w:rPr>
  </w:style>
  <w:style w:type="character" w:styleId="Emphasis">
    <w:name w:val="Emphasis"/>
    <w:basedOn w:val="DefaultParagraphFont"/>
    <w:uiPriority w:val="20"/>
    <w:qFormat/>
    <w:rsid w:val="009A5003"/>
    <w:rPr>
      <w:i/>
      <w:iCs/>
    </w:rPr>
  </w:style>
  <w:style w:type="paragraph" w:styleId="NoSpacing">
    <w:name w:val="No Spacing"/>
    <w:uiPriority w:val="1"/>
    <w:qFormat/>
    <w:rsid w:val="009A50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00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0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03"/>
    <w:rPr>
      <w:rFonts w:asciiTheme="majorHAnsi" w:eastAsiaTheme="majorEastAsia" w:hAnsiTheme="majorHAnsi" w:cstheme="majorBidi"/>
      <w:color w:val="34A2D2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5003"/>
    <w:rPr>
      <w:i/>
      <w:iCs/>
      <w:color w:val="666666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5003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5003"/>
    <w:rPr>
      <w:b/>
      <w:bCs/>
      <w:smallCaps/>
      <w:color w:val="34A2D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03"/>
    <w:pPr>
      <w:outlineLvl w:val="9"/>
    </w:pPr>
  </w:style>
  <w:style w:type="paragraph" w:styleId="Revision">
    <w:name w:val="Revision"/>
    <w:hidden/>
    <w:uiPriority w:val="99"/>
    <w:semiHidden/>
    <w:rsid w:val="001502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0B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235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E25F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25F8"/>
    <w:rPr>
      <w:rFonts w:ascii="Calibri" w:eastAsiaTheme="minorHAnsi" w:hAnsi="Calibr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45E3"/>
    <w:rPr>
      <w:color w:val="32A3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6DA9DA67E648BEB5591D30D4B2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DC9C-0C52-434B-9D0C-DB8D734B6C4D}"/>
      </w:docPartPr>
      <w:docPartBody>
        <w:p w:rsidR="007A4463" w:rsidRDefault="00BA247A">
          <w:pPr>
            <w:pStyle w:val="7B6DA9DA67E648BEB5591D30D4B24B92"/>
          </w:pPr>
          <w:r>
            <w:t>Team Meeting</w:t>
          </w:r>
        </w:p>
      </w:docPartBody>
    </w:docPart>
    <w:docPart>
      <w:docPartPr>
        <w:name w:val="0584CB5457C5456FAAC7E51260DF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7818-4E5F-46D8-A198-71022B7D2B29}"/>
      </w:docPartPr>
      <w:docPartBody>
        <w:p w:rsidR="007A4463" w:rsidRDefault="00BA247A">
          <w:pPr>
            <w:pStyle w:val="0584CB5457C5456FAAC7E51260DFA0EA"/>
          </w:pPr>
          <w:r>
            <w:t>[Date | Time]</w:t>
          </w:r>
        </w:p>
      </w:docPartBody>
    </w:docPart>
    <w:docPart>
      <w:docPartPr>
        <w:name w:val="511C5B8F98D3459DB84F0B521541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4542-7714-4EDD-B978-95F865BAACFD}"/>
      </w:docPartPr>
      <w:docPartBody>
        <w:p w:rsidR="007A4463" w:rsidRDefault="00BA247A">
          <w:pPr>
            <w:pStyle w:val="511C5B8F98D3459DB84F0B521541B21A"/>
          </w:pPr>
          <w:r>
            <w:t>[Attendees]</w:t>
          </w:r>
        </w:p>
      </w:docPartBody>
    </w:docPart>
    <w:docPart>
      <w:docPartPr>
        <w:name w:val="6E36DC4BB6DE49FD9BA44F11DC74B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6489-CF90-42CC-A9DE-EE2D104739CD}"/>
      </w:docPartPr>
      <w:docPartBody>
        <w:p w:rsidR="007A4463" w:rsidRDefault="00BA247A" w:rsidP="00BA247A">
          <w:pPr>
            <w:pStyle w:val="6E36DC4BB6DE49FD9BA44F11DC74B516"/>
          </w:pPr>
          <w:r>
            <w:t>[Attendees]</w:t>
          </w:r>
        </w:p>
      </w:docPartBody>
    </w:docPart>
    <w:docPart>
      <w:docPartPr>
        <w:name w:val="DD86D7FDC7F1416684F889EA9FF8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6E91-68DA-4D39-8F92-4CAEB0D7C6F8}"/>
      </w:docPartPr>
      <w:docPartBody>
        <w:p w:rsidR="007A4463" w:rsidRDefault="00BA247A" w:rsidP="00BA247A">
          <w:pPr>
            <w:pStyle w:val="DD86D7FDC7F1416684F889EA9FF81397"/>
          </w:pPr>
          <w:r>
            <w:t>[Facilitator]</w:t>
          </w:r>
        </w:p>
      </w:docPartBody>
    </w:docPart>
    <w:docPart>
      <w:docPartPr>
        <w:name w:val="46792C55C07E42E684FE19813F0B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78EF-BA76-4FC3-8634-EFD620A15DEC}"/>
      </w:docPartPr>
      <w:docPartBody>
        <w:p w:rsidR="00F66E04" w:rsidRDefault="00403F32" w:rsidP="00403F32">
          <w:pPr>
            <w:pStyle w:val="46792C55C07E42E684FE19813F0B41DA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7A"/>
    <w:rsid w:val="00145488"/>
    <w:rsid w:val="00182C5F"/>
    <w:rsid w:val="001E0979"/>
    <w:rsid w:val="002C6766"/>
    <w:rsid w:val="0037591A"/>
    <w:rsid w:val="003D07DC"/>
    <w:rsid w:val="00403F32"/>
    <w:rsid w:val="005175F7"/>
    <w:rsid w:val="00571A96"/>
    <w:rsid w:val="005A6666"/>
    <w:rsid w:val="00686368"/>
    <w:rsid w:val="006A10A5"/>
    <w:rsid w:val="006A3C63"/>
    <w:rsid w:val="00704E53"/>
    <w:rsid w:val="00753003"/>
    <w:rsid w:val="007A4463"/>
    <w:rsid w:val="0086299F"/>
    <w:rsid w:val="009B6595"/>
    <w:rsid w:val="009E2844"/>
    <w:rsid w:val="00A85F00"/>
    <w:rsid w:val="00BA247A"/>
    <w:rsid w:val="00C25C19"/>
    <w:rsid w:val="00CA2E76"/>
    <w:rsid w:val="00EA693D"/>
    <w:rsid w:val="00F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DA9DA67E648BEB5591D30D4B24B92">
    <w:name w:val="7B6DA9DA67E648BEB5591D30D4B24B92"/>
  </w:style>
  <w:style w:type="paragraph" w:customStyle="1" w:styleId="0584CB5457C5456FAAC7E51260DFA0EA">
    <w:name w:val="0584CB5457C5456FAAC7E51260DFA0EA"/>
  </w:style>
  <w:style w:type="paragraph" w:customStyle="1" w:styleId="511C5B8F98D3459DB84F0B521541B21A">
    <w:name w:val="511C5B8F98D3459DB84F0B521541B21A"/>
  </w:style>
  <w:style w:type="paragraph" w:customStyle="1" w:styleId="6E36DC4BB6DE49FD9BA44F11DC74B516">
    <w:name w:val="6E36DC4BB6DE49FD9BA44F11DC74B516"/>
    <w:rsid w:val="00BA247A"/>
  </w:style>
  <w:style w:type="paragraph" w:customStyle="1" w:styleId="DD86D7FDC7F1416684F889EA9FF81397">
    <w:name w:val="DD86D7FDC7F1416684F889EA9FF81397"/>
    <w:rsid w:val="00BA247A"/>
  </w:style>
  <w:style w:type="paragraph" w:customStyle="1" w:styleId="46792C55C07E42E684FE19813F0B41DA">
    <w:name w:val="46792C55C07E42E684FE19813F0B41DA"/>
    <w:rsid w:val="00403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_ESDnew">
  <a:themeElements>
    <a:clrScheme name="ESD New colors">
      <a:dk1>
        <a:srgbClr val="333333"/>
      </a:dk1>
      <a:lt1>
        <a:srgbClr val="FFFFFF"/>
      </a:lt1>
      <a:dk2>
        <a:srgbClr val="666666"/>
      </a:dk2>
      <a:lt2>
        <a:srgbClr val="CCCCCC"/>
      </a:lt2>
      <a:accent1>
        <a:srgbClr val="34A2D2"/>
      </a:accent1>
      <a:accent2>
        <a:srgbClr val="0D3455"/>
      </a:accent2>
      <a:accent3>
        <a:srgbClr val="A24600"/>
      </a:accent3>
      <a:accent4>
        <a:srgbClr val="086470"/>
      </a:accent4>
      <a:accent5>
        <a:srgbClr val="669933"/>
      </a:accent5>
      <a:accent6>
        <a:srgbClr val="C9E7B1"/>
      </a:accent6>
      <a:hlink>
        <a:srgbClr val="32A3D3"/>
      </a:hlink>
      <a:folHlink>
        <a:srgbClr val="363064"/>
      </a:folHlink>
    </a:clrScheme>
    <a:fontScheme name="ESD NEW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ESDnew" id="{E28D2FAD-31A1-449D-98C4-B3916E6A18CF}" vid="{F3993A36-1CDE-4C1E-8A3E-05AB6F7BB3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A0C8DA95B7C4EB8881BB3E650257B" ma:contentTypeVersion="0" ma:contentTypeDescription="Create a new document." ma:contentTypeScope="" ma:versionID="082c98e2c6171e086f903b1c5fc3e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1ae37ba62e8326d42938357af809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ymposium Upda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8E029-390E-49AD-9BA9-4582CF1E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50D60-4599-4C57-A315-ECE7A3DBE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CDF2B-88E8-47E0-A009-3246C7C43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498632-E0B3-4E91-A4A8-84C82BD14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2022-05-25T15:31:00Z</dcterms:created>
  <dcterms:modified xsi:type="dcterms:W3CDTF">2022-05-25T15:31:00Z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0x010100CCDA0C8DA95B7C4EB8881BB3E650257B</vt:lpwstr>
  </property>
</Properties>
</file>