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19A" w:rsidRPr="00963DED" w:rsidRDefault="00E9319A" w:rsidP="00E9319A">
      <w:pPr>
        <w:pStyle w:val="Heading3"/>
        <w:shd w:val="clear" w:color="auto" w:fill="FFFFFF"/>
        <w:spacing w:before="450" w:beforeAutospacing="0" w:after="450" w:afterAutospacing="0"/>
        <w:rPr>
          <w:color w:val="000000"/>
          <w:sz w:val="24"/>
          <w:szCs w:val="24"/>
        </w:rPr>
      </w:pPr>
      <w:r w:rsidRPr="00963DED">
        <w:rPr>
          <w:color w:val="000000"/>
          <w:sz w:val="24"/>
          <w:szCs w:val="24"/>
        </w:rPr>
        <w:t>Employment Security Department</w:t>
      </w:r>
      <w:r w:rsidRPr="00963DED">
        <w:rPr>
          <w:color w:val="000000"/>
          <w:sz w:val="24"/>
          <w:szCs w:val="24"/>
        </w:rPr>
        <w:br/>
        <w:t>#18-023</w:t>
      </w:r>
      <w:r w:rsidR="009D7D8A" w:rsidRPr="00963DED">
        <w:rPr>
          <w:color w:val="000000"/>
          <w:sz w:val="24"/>
          <w:szCs w:val="24"/>
        </w:rPr>
        <w:t>esp</w:t>
      </w:r>
    </w:p>
    <w:p w:rsidR="009D7D8A" w:rsidRPr="00963DED" w:rsidRDefault="009D7D8A" w:rsidP="009D7D8A">
      <w:pPr>
        <w:pStyle w:val="HTMLPreformatted"/>
        <w:shd w:val="clear" w:color="auto" w:fill="FFFFFF"/>
        <w:rPr>
          <w:rFonts w:ascii="Times New Roman" w:hAnsi="Times New Roman" w:cs="Times New Roman"/>
          <w:b/>
          <w:color w:val="212121"/>
          <w:sz w:val="24"/>
          <w:szCs w:val="24"/>
        </w:rPr>
      </w:pPr>
      <w:r w:rsidRPr="00963DED">
        <w:rPr>
          <w:rFonts w:ascii="Times New Roman" w:hAnsi="Times New Roman" w:cs="Times New Roman"/>
          <w:b/>
          <w:color w:val="212121"/>
          <w:sz w:val="24"/>
          <w:szCs w:val="24"/>
          <w:lang w:val="es-ES"/>
        </w:rPr>
        <w:t>P</w:t>
      </w:r>
      <w:r w:rsidR="002A51E3" w:rsidRPr="00963DED">
        <w:rPr>
          <w:rFonts w:ascii="Times New Roman" w:hAnsi="Times New Roman" w:cs="Times New Roman"/>
          <w:b/>
          <w:color w:val="212121"/>
          <w:sz w:val="24"/>
          <w:szCs w:val="24"/>
          <w:lang w:val="es-ES"/>
        </w:rPr>
        <w:t>ARA PUBLICACION INMEDIATA</w:t>
      </w:r>
    </w:p>
    <w:p w:rsidR="003442C4" w:rsidRPr="00963DED" w:rsidRDefault="003442C4" w:rsidP="00E9319A">
      <w:pPr>
        <w:pStyle w:val="gdp"/>
        <w:shd w:val="clear" w:color="auto" w:fill="FFFFFF"/>
        <w:spacing w:before="0" w:beforeAutospacing="0" w:after="150" w:afterAutospacing="0"/>
        <w:rPr>
          <w:color w:val="000000"/>
        </w:rPr>
      </w:pPr>
    </w:p>
    <w:p w:rsidR="003442C4" w:rsidRPr="00963DED" w:rsidRDefault="003442C4" w:rsidP="003442C4">
      <w:pPr>
        <w:pStyle w:val="gdp"/>
        <w:spacing w:before="0" w:beforeAutospacing="0" w:after="150" w:afterAutospacing="0"/>
      </w:pPr>
      <w:r w:rsidRPr="00963DED">
        <w:t xml:space="preserve">Governors Inslee's Communication Office, Tara Lee, 360-902-4136, </w:t>
      </w:r>
      <w:hyperlink r:id="rId8" w:history="1">
        <w:r w:rsidRPr="00963DED">
          <w:rPr>
            <w:rStyle w:val="Hyperlink"/>
            <w:color w:val="0062B2"/>
          </w:rPr>
          <w:t>tara.lee@gov.wa.gov</w:t>
        </w:r>
      </w:hyperlink>
    </w:p>
    <w:p w:rsidR="003442C4" w:rsidRPr="00963DED" w:rsidRDefault="003442C4" w:rsidP="003442C4">
      <w:pPr>
        <w:pStyle w:val="gdp"/>
        <w:spacing w:before="0" w:beforeAutospacing="0" w:after="150" w:afterAutospacing="0"/>
      </w:pPr>
      <w:r w:rsidRPr="00963DED">
        <w:t>Employment Security Department, Janelle Guthrie, director of communications, 360-902-9289, </w:t>
      </w:r>
      <w:hyperlink r:id="rId9" w:history="1">
        <w:r w:rsidRPr="00963DED">
          <w:rPr>
            <w:rStyle w:val="Hyperlink"/>
            <w:color w:val="0062B2"/>
          </w:rPr>
          <w:t>jguthrie@esd.wa.gov</w:t>
        </w:r>
      </w:hyperlink>
    </w:p>
    <w:p w:rsidR="00E9319A" w:rsidRPr="00BF4DBD" w:rsidRDefault="00E9319A" w:rsidP="00E9319A">
      <w:pPr>
        <w:pStyle w:val="gdp"/>
        <w:shd w:val="clear" w:color="auto" w:fill="FFFFFF"/>
        <w:spacing w:before="0" w:beforeAutospacing="0" w:after="150" w:afterAutospacing="0"/>
        <w:rPr>
          <w:color w:val="000000"/>
        </w:rPr>
      </w:pPr>
      <w:r w:rsidRPr="00BF4DBD">
        <w:rPr>
          <w:color w:val="000000"/>
        </w:rPr>
        <w:t> </w:t>
      </w:r>
    </w:p>
    <w:p w:rsidR="00F90881" w:rsidRPr="00963DED" w:rsidRDefault="00F90881" w:rsidP="00F90881">
      <w:pPr>
        <w:rPr>
          <w:b/>
          <w:lang w:val="es-ES_tradnl"/>
        </w:rPr>
      </w:pPr>
      <w:r w:rsidRPr="00963DED">
        <w:rPr>
          <w:b/>
          <w:lang w:val="es-ES_tradnl"/>
        </w:rPr>
        <w:t>El gobernador Jay Inslee nombra a la ex embajadora Suzi LeVine como la nueva comisionada del Departamento para la Seguridad del Empleo</w:t>
      </w:r>
    </w:p>
    <w:p w:rsidR="00F90881" w:rsidRPr="00963DED" w:rsidRDefault="00F90881" w:rsidP="00F90881">
      <w:pPr>
        <w:rPr>
          <w:lang w:val="es-ES_tradnl"/>
        </w:rPr>
      </w:pPr>
    </w:p>
    <w:p w:rsidR="00F90881" w:rsidRPr="00963DED" w:rsidRDefault="00F90881" w:rsidP="00F90881">
      <w:pPr>
        <w:rPr>
          <w:lang w:val="es-ES_tradnl"/>
        </w:rPr>
      </w:pPr>
      <w:r w:rsidRPr="00963DED">
        <w:rPr>
          <w:lang w:val="es-ES_tradnl"/>
        </w:rPr>
        <w:t>Olympia, Washington - El gobernador Jay Inslee nombró hoy a la Sra. Suzan “Suzi” LeVine como la comisionada del Departamento para la Seguridad del Empleo (ESD, por sus siglas en inglés). LeVine remplaza a Dale Peinecke, quien en abril anunció su jubilación.</w:t>
      </w:r>
    </w:p>
    <w:p w:rsidR="00F90881" w:rsidRPr="00963DED" w:rsidRDefault="00F90881" w:rsidP="00F90881">
      <w:pPr>
        <w:rPr>
          <w:color w:val="E36C0A" w:themeColor="accent6" w:themeShade="BF"/>
          <w:lang w:val="es-ES_tradnl"/>
        </w:rPr>
      </w:pPr>
    </w:p>
    <w:p w:rsidR="00F90881" w:rsidRPr="00963DED" w:rsidRDefault="00F90881" w:rsidP="00F90881">
      <w:pPr>
        <w:rPr>
          <w:lang w:val="es-ES_tradnl"/>
        </w:rPr>
      </w:pPr>
      <w:r w:rsidRPr="00963DED">
        <w:rPr>
          <w:lang w:val="es-ES_tradnl"/>
        </w:rPr>
        <w:t xml:space="preserve">La posición más reciente de la Sra. LeVine fue como embajadora de los Estados Unidos de América ante Suiza y Liechtenstein, 2014 – 2017 a petición del presidente Barack Obama. Ella tiene una vasta experiencia en el desarrollo de la fuerza laboral, los aprendices y el futuro del trabajo. Como embajadora, ella fue instrumental en la colaboración de más de 30 compañías para expandir el modelo al estilo suizo para aprendices a los Estados Unidos. El año pasado, LeVine fungió como miembro de los grupo especial </w:t>
      </w:r>
      <w:r w:rsidRPr="00963DED">
        <w:rPr>
          <w:i/>
          <w:lang w:val="es-ES_tradnl"/>
        </w:rPr>
        <w:t xml:space="preserve">Career Connect Washington Task Force </w:t>
      </w:r>
      <w:r w:rsidRPr="00963DED">
        <w:rPr>
          <w:lang w:val="es-ES_tradnl"/>
        </w:rPr>
        <w:t xml:space="preserve">del gobernador </w:t>
      </w:r>
      <w:r w:rsidRPr="00963DED">
        <w:rPr>
          <w:i/>
          <w:lang w:val="es-ES_tradnl"/>
        </w:rPr>
        <w:t xml:space="preserve">Inslee </w:t>
      </w:r>
      <w:r w:rsidRPr="00963DED">
        <w:rPr>
          <w:lang w:val="es-ES_tradnl"/>
        </w:rPr>
        <w:t>y como copresidenta de una misión de estudios en Suiza.</w:t>
      </w:r>
    </w:p>
    <w:p w:rsidR="00F90881" w:rsidRPr="00963DED" w:rsidRDefault="00F90881" w:rsidP="00F90881">
      <w:pPr>
        <w:rPr>
          <w:lang w:val="es-ES_tradnl"/>
        </w:rPr>
      </w:pPr>
    </w:p>
    <w:p w:rsidR="00F90881" w:rsidRPr="00963DED" w:rsidRDefault="00F90881" w:rsidP="00F90881">
      <w:pPr>
        <w:rPr>
          <w:lang w:val="es-ES_tradnl"/>
        </w:rPr>
      </w:pPr>
      <w:r w:rsidRPr="00963DED">
        <w:rPr>
          <w:lang w:val="es-ES_tradnl"/>
        </w:rPr>
        <w:t>Antes de unirse al Departamento de Estado de los Estados Unidos, LeVine trabajó en Microsoft como director de asociados estratégicos para estudiantes de desarrollo y como director de comunicaciones para educación. Ella también trabajó con Expedia como vicepresidente de ventas y mercadeo. Ella comenzó su carrera con Microsoft como gerente de productos de sistemas operativos y aplicaciones para computadoras.</w:t>
      </w:r>
    </w:p>
    <w:p w:rsidR="00F90881" w:rsidRPr="00963DED" w:rsidRDefault="00F90881" w:rsidP="00F90881">
      <w:pPr>
        <w:rPr>
          <w:lang w:val="es-ES_tradnl"/>
        </w:rPr>
      </w:pPr>
    </w:p>
    <w:p w:rsidR="00F90881" w:rsidRPr="00963DED" w:rsidRDefault="00F90881" w:rsidP="00F90881">
      <w:pPr>
        <w:rPr>
          <w:lang w:val="es-ES_tradnl"/>
        </w:rPr>
      </w:pPr>
      <w:r w:rsidRPr="00963DED">
        <w:rPr>
          <w:lang w:val="es-ES_tradnl"/>
        </w:rPr>
        <w:t>“Estamos teniendo cambios enormes en nuestra economía y Suzi es una líder respetada y fuerte para re definir y re pensar nuestra educación y los sistemas de la fuerza laboral para asegurar la seguridad económica de nuestros trabajadores y compañías”, dijo Inslee. “El personal de ESD ha hecho un trabajo tremendo incorporando las mejoras, utilizando el método sistemático Lean y creando una cultura enfocada en el cliente que yo sé, Suzi la impulsará al siguiente nivel. Ella está totalmente dedicada en asegurar que todos los empleados de ESD se sientan bienvenidos, respetados y apoyados, lo que es absolutamente crucial al éxito de la agencia”.</w:t>
      </w:r>
    </w:p>
    <w:p w:rsidR="00F90881" w:rsidRPr="00963DED" w:rsidRDefault="00F90881" w:rsidP="00F90881">
      <w:pPr>
        <w:rPr>
          <w:lang w:val="es-ES_tradnl"/>
        </w:rPr>
      </w:pPr>
    </w:p>
    <w:p w:rsidR="00F90881" w:rsidRPr="00963DED" w:rsidRDefault="00F90881" w:rsidP="00F90881">
      <w:pPr>
        <w:rPr>
          <w:lang w:val="es-ES_tradnl"/>
        </w:rPr>
      </w:pPr>
      <w:r w:rsidRPr="00963DED">
        <w:rPr>
          <w:lang w:val="es-ES_tradnl"/>
        </w:rPr>
        <w:t>Al término de su misión como embajadora, que fue en enero del 2017, LeVine y su esposo Eric han hecho presentaciones por todo el mundo sobre el rol vital que los aprendices pueden significar en el crecimiento económico de los Estados Unidos.</w:t>
      </w:r>
    </w:p>
    <w:p w:rsidR="000E35C0" w:rsidRPr="00963DED" w:rsidRDefault="000E35C0" w:rsidP="00F90881">
      <w:pPr>
        <w:rPr>
          <w:lang w:val="es-ES_tradnl"/>
        </w:rPr>
      </w:pPr>
    </w:p>
    <w:p w:rsidR="00F90881" w:rsidRPr="00963DED" w:rsidRDefault="00F90881" w:rsidP="00F90881">
      <w:pPr>
        <w:rPr>
          <w:lang w:val="es-ES_tradnl"/>
        </w:rPr>
      </w:pPr>
      <w:r w:rsidRPr="00963DED">
        <w:rPr>
          <w:lang w:val="es-ES_tradnl"/>
        </w:rPr>
        <w:lastRenderedPageBreak/>
        <w:t xml:space="preserve">Levine es miembro especial de la Fundación </w:t>
      </w:r>
      <w:r w:rsidRPr="00963DED">
        <w:rPr>
          <w:i/>
          <w:lang w:val="es-ES_tradnl"/>
        </w:rPr>
        <w:t>Markle, Rework America Task Force</w:t>
      </w:r>
      <w:r w:rsidRPr="00963DED">
        <w:rPr>
          <w:lang w:val="es-ES_tradnl"/>
        </w:rPr>
        <w:t xml:space="preserve"> y de </w:t>
      </w:r>
      <w:r w:rsidRPr="00963DED">
        <w:rPr>
          <w:i/>
          <w:lang w:val="es-ES_tradnl"/>
        </w:rPr>
        <w:t>CareerWise Colorado</w:t>
      </w:r>
      <w:r w:rsidRPr="00963DED">
        <w:rPr>
          <w:lang w:val="es-ES_tradnl"/>
        </w:rPr>
        <w:t xml:space="preserve">, también es miembro internacional de la mesa directiva del </w:t>
      </w:r>
      <w:r w:rsidRPr="00963DED">
        <w:rPr>
          <w:i/>
          <w:lang w:val="es-ES_tradnl"/>
        </w:rPr>
        <w:t>Center on the Economics and Managemenst of Education and Training Systems</w:t>
      </w:r>
      <w:r w:rsidRPr="00963DED">
        <w:rPr>
          <w:lang w:val="es-ES_tradnl"/>
        </w:rPr>
        <w:t xml:space="preserve"> bajo ETH Zurich. Ella fungió como miembro especial del grupo del gobernador Inslee, </w:t>
      </w:r>
      <w:r w:rsidRPr="00963DED">
        <w:rPr>
          <w:i/>
          <w:lang w:val="es-ES_tradnl"/>
        </w:rPr>
        <w:t>Career Connect Washington</w:t>
      </w:r>
      <w:r w:rsidRPr="00963DED">
        <w:rPr>
          <w:lang w:val="es-ES_tradnl"/>
        </w:rPr>
        <w:t>.</w:t>
      </w:r>
    </w:p>
    <w:p w:rsidR="00F90881" w:rsidRPr="00963DED" w:rsidRDefault="00F90881" w:rsidP="00F90881">
      <w:pPr>
        <w:rPr>
          <w:lang w:val="es-ES_tradnl"/>
        </w:rPr>
      </w:pPr>
    </w:p>
    <w:p w:rsidR="00F90881" w:rsidRPr="00963DED" w:rsidRDefault="00F90881" w:rsidP="00F90881">
      <w:pPr>
        <w:rPr>
          <w:lang w:val="es-ES_tradnl"/>
        </w:rPr>
      </w:pPr>
      <w:r w:rsidRPr="00963DED">
        <w:rPr>
          <w:lang w:val="es-ES_tradnl"/>
        </w:rPr>
        <w:t xml:space="preserve">En 1993, LeVine obtuvo una Licenciatura en Ciencias con énfasis en ingeniería mecánica con aplicaciones en aeroespacial y la Licenciatura en Humanidades con énfasis en inglés, de la Universidad Brown. En octubre del 2017, ella también recibió un título honorífico de EPFL, </w:t>
      </w:r>
      <w:r w:rsidRPr="00963DED">
        <w:rPr>
          <w:i/>
          <w:lang w:val="es-ES_tradnl"/>
        </w:rPr>
        <w:t>Swiss Federal Institute of Technology</w:t>
      </w:r>
      <w:r w:rsidRPr="00963DED">
        <w:rPr>
          <w:lang w:val="es-ES_tradnl"/>
        </w:rPr>
        <w:t xml:space="preserve"> en Lausanne.</w:t>
      </w:r>
    </w:p>
    <w:p w:rsidR="00F90881" w:rsidRPr="00963DED" w:rsidRDefault="00F90881" w:rsidP="00F90881">
      <w:pPr>
        <w:rPr>
          <w:lang w:val="es-ES_tradnl"/>
        </w:rPr>
      </w:pPr>
      <w:r w:rsidRPr="00963DED">
        <w:rPr>
          <w:lang w:val="es-ES_tradnl"/>
        </w:rPr>
        <w:t>El 9 de julio, LaVine comenzará en su nuevo cargo.</w:t>
      </w:r>
    </w:p>
    <w:p w:rsidR="00F90881" w:rsidRPr="00963DED" w:rsidRDefault="00F90881" w:rsidP="00F90881">
      <w:pPr>
        <w:rPr>
          <w:lang w:val="es-ES_tradnl"/>
        </w:rPr>
      </w:pPr>
    </w:p>
    <w:p w:rsidR="00F90881" w:rsidRPr="00963DED" w:rsidRDefault="00F90881" w:rsidP="00F90881">
      <w:pPr>
        <w:jc w:val="center"/>
        <w:rPr>
          <w:lang w:val="es-ES_tradnl"/>
        </w:rPr>
      </w:pPr>
      <w:r w:rsidRPr="00963DED">
        <w:rPr>
          <w:lang w:val="es-ES_tradnl"/>
        </w:rPr>
        <w:t># # #</w:t>
      </w:r>
      <w:bookmarkStart w:id="0" w:name="_GoBack"/>
      <w:bookmarkEnd w:id="0"/>
    </w:p>
    <w:p w:rsidR="00F90881" w:rsidRPr="00963DED" w:rsidRDefault="00F90881" w:rsidP="00F90881">
      <w:pPr>
        <w:jc w:val="center"/>
        <w:rPr>
          <w:lang w:val="es-ES_tradnl"/>
        </w:rPr>
      </w:pPr>
    </w:p>
    <w:p w:rsidR="009A0B78" w:rsidRPr="00963DED" w:rsidRDefault="009D7D8A" w:rsidP="009A0B78">
      <w:pPr>
        <w:autoSpaceDE w:val="0"/>
        <w:autoSpaceDN w:val="0"/>
        <w:adjustRightInd w:val="0"/>
        <w:jc w:val="center"/>
      </w:pPr>
      <w:r w:rsidRPr="00963DED">
        <w:rPr>
          <w:color w:val="212121"/>
          <w:shd w:val="clear" w:color="auto" w:fill="FFFFFF"/>
        </w:rPr>
        <w:t>Seguir en las redes sociales</w:t>
      </w:r>
      <w:r w:rsidR="009A0B78" w:rsidRPr="00963DED">
        <w:t xml:space="preserve">: </w:t>
      </w:r>
    </w:p>
    <w:p w:rsidR="009A0B78" w:rsidRPr="00963DED" w:rsidRDefault="00F90881" w:rsidP="009A0B78">
      <w:pPr>
        <w:autoSpaceDE w:val="0"/>
        <w:autoSpaceDN w:val="0"/>
        <w:adjustRightInd w:val="0"/>
        <w:jc w:val="center"/>
      </w:pPr>
      <w:r w:rsidRPr="00963DED">
        <w:t>Facebook en e</w:t>
      </w:r>
      <w:r w:rsidR="009D7D8A" w:rsidRPr="00963DED">
        <w:t>spañol</w:t>
      </w:r>
      <w:r w:rsidR="009A0B78" w:rsidRPr="00963DED">
        <w:t xml:space="preserve">: </w:t>
      </w:r>
      <w:hyperlink r:id="rId10" w:history="1">
        <w:r w:rsidR="009D7D8A" w:rsidRPr="00963DED">
          <w:rPr>
            <w:rStyle w:val="Hyperlink"/>
          </w:rPr>
          <w:t>https://www.facebook.com/EmpleosWashington/</w:t>
        </w:r>
      </w:hyperlink>
    </w:p>
    <w:p w:rsidR="00DB114D" w:rsidRPr="00BF4DBD" w:rsidRDefault="00DB114D">
      <w:pPr>
        <w:autoSpaceDE w:val="0"/>
        <w:autoSpaceDN w:val="0"/>
        <w:adjustRightInd w:val="0"/>
        <w:jc w:val="center"/>
      </w:pPr>
    </w:p>
    <w:sectPr w:rsidR="00DB114D" w:rsidRPr="00BF4DBD" w:rsidSect="009D0D51">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E89" w:rsidRDefault="00456E89" w:rsidP="00281EBA">
      <w:r>
        <w:separator/>
      </w:r>
    </w:p>
  </w:endnote>
  <w:endnote w:type="continuationSeparator" w:id="0">
    <w:p w:rsidR="00456E89" w:rsidRDefault="00456E89" w:rsidP="0028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E89" w:rsidRDefault="00456E89" w:rsidP="00281EBA">
      <w:r>
        <w:separator/>
      </w:r>
    </w:p>
  </w:footnote>
  <w:footnote w:type="continuationSeparator" w:id="0">
    <w:p w:rsidR="00456E89" w:rsidRDefault="00456E89" w:rsidP="00281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50055"/>
    <w:multiLevelType w:val="hybridMultilevel"/>
    <w:tmpl w:val="5B6C90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777CC"/>
    <w:multiLevelType w:val="hybridMultilevel"/>
    <w:tmpl w:val="52FE4306"/>
    <w:lvl w:ilvl="0" w:tplc="A8D2259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2E3729"/>
    <w:multiLevelType w:val="hybridMultilevel"/>
    <w:tmpl w:val="DB42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504FF"/>
    <w:multiLevelType w:val="hybridMultilevel"/>
    <w:tmpl w:val="6A56CC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A2C"/>
    <w:rsid w:val="000034BF"/>
    <w:rsid w:val="000233AB"/>
    <w:rsid w:val="00031D70"/>
    <w:rsid w:val="000548F3"/>
    <w:rsid w:val="000A2410"/>
    <w:rsid w:val="000B6B76"/>
    <w:rsid w:val="000C2AC4"/>
    <w:rsid w:val="000C6D2D"/>
    <w:rsid w:val="000D062C"/>
    <w:rsid w:val="000E3023"/>
    <w:rsid w:val="000E35C0"/>
    <w:rsid w:val="000E63FA"/>
    <w:rsid w:val="000F48C3"/>
    <w:rsid w:val="00105AA4"/>
    <w:rsid w:val="001254B5"/>
    <w:rsid w:val="001322AE"/>
    <w:rsid w:val="001425A5"/>
    <w:rsid w:val="001445F6"/>
    <w:rsid w:val="0015104E"/>
    <w:rsid w:val="00162E42"/>
    <w:rsid w:val="001636E6"/>
    <w:rsid w:val="001750CD"/>
    <w:rsid w:val="001C262A"/>
    <w:rsid w:val="001D7477"/>
    <w:rsid w:val="001F5D7E"/>
    <w:rsid w:val="0020159A"/>
    <w:rsid w:val="00214FFB"/>
    <w:rsid w:val="002525A5"/>
    <w:rsid w:val="002526DB"/>
    <w:rsid w:val="00253E6B"/>
    <w:rsid w:val="0026166F"/>
    <w:rsid w:val="002652D3"/>
    <w:rsid w:val="00281EBA"/>
    <w:rsid w:val="00282412"/>
    <w:rsid w:val="002913F4"/>
    <w:rsid w:val="002938D3"/>
    <w:rsid w:val="002A51E3"/>
    <w:rsid w:val="002C2F68"/>
    <w:rsid w:val="00300F83"/>
    <w:rsid w:val="00306977"/>
    <w:rsid w:val="0031686A"/>
    <w:rsid w:val="0033631C"/>
    <w:rsid w:val="003442C4"/>
    <w:rsid w:val="0036567C"/>
    <w:rsid w:val="00391F0B"/>
    <w:rsid w:val="003C0EDD"/>
    <w:rsid w:val="003C0F31"/>
    <w:rsid w:val="003D29C8"/>
    <w:rsid w:val="003E511F"/>
    <w:rsid w:val="003F2F31"/>
    <w:rsid w:val="003F4348"/>
    <w:rsid w:val="003F7148"/>
    <w:rsid w:val="00407ECD"/>
    <w:rsid w:val="00427E42"/>
    <w:rsid w:val="00431B13"/>
    <w:rsid w:val="00436572"/>
    <w:rsid w:val="00456E89"/>
    <w:rsid w:val="0046299F"/>
    <w:rsid w:val="0049494A"/>
    <w:rsid w:val="004A40F8"/>
    <w:rsid w:val="004A47CF"/>
    <w:rsid w:val="004A6EE7"/>
    <w:rsid w:val="004C6790"/>
    <w:rsid w:val="004E4BB2"/>
    <w:rsid w:val="004E5843"/>
    <w:rsid w:val="004F6897"/>
    <w:rsid w:val="005032B5"/>
    <w:rsid w:val="00514EF2"/>
    <w:rsid w:val="00517269"/>
    <w:rsid w:val="00540E0F"/>
    <w:rsid w:val="0056754B"/>
    <w:rsid w:val="00570F82"/>
    <w:rsid w:val="00571CFC"/>
    <w:rsid w:val="00584977"/>
    <w:rsid w:val="005857B3"/>
    <w:rsid w:val="00596A5C"/>
    <w:rsid w:val="005A2D44"/>
    <w:rsid w:val="005B493E"/>
    <w:rsid w:val="005B504C"/>
    <w:rsid w:val="005C491C"/>
    <w:rsid w:val="005C5249"/>
    <w:rsid w:val="00602CF2"/>
    <w:rsid w:val="00603272"/>
    <w:rsid w:val="00610812"/>
    <w:rsid w:val="00623C06"/>
    <w:rsid w:val="00650D3E"/>
    <w:rsid w:val="00661F1A"/>
    <w:rsid w:val="00691DC4"/>
    <w:rsid w:val="006B0317"/>
    <w:rsid w:val="006E5EAD"/>
    <w:rsid w:val="006E6008"/>
    <w:rsid w:val="006F0393"/>
    <w:rsid w:val="006F572C"/>
    <w:rsid w:val="007340AE"/>
    <w:rsid w:val="007447D1"/>
    <w:rsid w:val="00753918"/>
    <w:rsid w:val="007613F4"/>
    <w:rsid w:val="00764791"/>
    <w:rsid w:val="0076560A"/>
    <w:rsid w:val="0076743B"/>
    <w:rsid w:val="00767CC9"/>
    <w:rsid w:val="00790AEE"/>
    <w:rsid w:val="007A10C5"/>
    <w:rsid w:val="007A43F9"/>
    <w:rsid w:val="007A613F"/>
    <w:rsid w:val="007B24BA"/>
    <w:rsid w:val="007C2651"/>
    <w:rsid w:val="007E3448"/>
    <w:rsid w:val="00810CCA"/>
    <w:rsid w:val="00862139"/>
    <w:rsid w:val="00870EB1"/>
    <w:rsid w:val="00885B5B"/>
    <w:rsid w:val="00897AA2"/>
    <w:rsid w:val="008A47F4"/>
    <w:rsid w:val="008E2454"/>
    <w:rsid w:val="008F4EFD"/>
    <w:rsid w:val="0090080C"/>
    <w:rsid w:val="0090394B"/>
    <w:rsid w:val="009145D2"/>
    <w:rsid w:val="00922737"/>
    <w:rsid w:val="00922C6B"/>
    <w:rsid w:val="00934670"/>
    <w:rsid w:val="00940175"/>
    <w:rsid w:val="009477D1"/>
    <w:rsid w:val="00947813"/>
    <w:rsid w:val="00953C17"/>
    <w:rsid w:val="00957155"/>
    <w:rsid w:val="00963DED"/>
    <w:rsid w:val="00981FF2"/>
    <w:rsid w:val="0098458A"/>
    <w:rsid w:val="00992275"/>
    <w:rsid w:val="009A0B78"/>
    <w:rsid w:val="009A1234"/>
    <w:rsid w:val="009B2752"/>
    <w:rsid w:val="009B5CEC"/>
    <w:rsid w:val="009C3EE3"/>
    <w:rsid w:val="009D0D51"/>
    <w:rsid w:val="009D7D8A"/>
    <w:rsid w:val="00A1371C"/>
    <w:rsid w:val="00A31020"/>
    <w:rsid w:val="00A44A0D"/>
    <w:rsid w:val="00A748F8"/>
    <w:rsid w:val="00AA0A14"/>
    <w:rsid w:val="00AB7628"/>
    <w:rsid w:val="00AD724B"/>
    <w:rsid w:val="00AF7047"/>
    <w:rsid w:val="00B01077"/>
    <w:rsid w:val="00B061B9"/>
    <w:rsid w:val="00B06547"/>
    <w:rsid w:val="00B12D38"/>
    <w:rsid w:val="00B249EF"/>
    <w:rsid w:val="00B34A3C"/>
    <w:rsid w:val="00B358D4"/>
    <w:rsid w:val="00B476BC"/>
    <w:rsid w:val="00B47F2D"/>
    <w:rsid w:val="00B53AC4"/>
    <w:rsid w:val="00B61DE5"/>
    <w:rsid w:val="00B714E7"/>
    <w:rsid w:val="00B73153"/>
    <w:rsid w:val="00BA7532"/>
    <w:rsid w:val="00BB60B9"/>
    <w:rsid w:val="00BC403C"/>
    <w:rsid w:val="00BC73DE"/>
    <w:rsid w:val="00BD2936"/>
    <w:rsid w:val="00BF4DBD"/>
    <w:rsid w:val="00C0777F"/>
    <w:rsid w:val="00C1060C"/>
    <w:rsid w:val="00C36461"/>
    <w:rsid w:val="00C44838"/>
    <w:rsid w:val="00C74915"/>
    <w:rsid w:val="00C80768"/>
    <w:rsid w:val="00CB49BC"/>
    <w:rsid w:val="00CC2B02"/>
    <w:rsid w:val="00CC316F"/>
    <w:rsid w:val="00CD05D2"/>
    <w:rsid w:val="00CE5ADD"/>
    <w:rsid w:val="00CF3201"/>
    <w:rsid w:val="00D25B7D"/>
    <w:rsid w:val="00D25E4F"/>
    <w:rsid w:val="00D32770"/>
    <w:rsid w:val="00D32BCD"/>
    <w:rsid w:val="00D3621E"/>
    <w:rsid w:val="00D407DF"/>
    <w:rsid w:val="00D42CA1"/>
    <w:rsid w:val="00D44588"/>
    <w:rsid w:val="00D55934"/>
    <w:rsid w:val="00D614E2"/>
    <w:rsid w:val="00D6485D"/>
    <w:rsid w:val="00D74AF2"/>
    <w:rsid w:val="00D9653E"/>
    <w:rsid w:val="00DA0A2C"/>
    <w:rsid w:val="00DB114D"/>
    <w:rsid w:val="00DC39E8"/>
    <w:rsid w:val="00DC4D39"/>
    <w:rsid w:val="00DF5FC7"/>
    <w:rsid w:val="00E014CF"/>
    <w:rsid w:val="00E425CA"/>
    <w:rsid w:val="00E430E1"/>
    <w:rsid w:val="00E4754E"/>
    <w:rsid w:val="00E5681D"/>
    <w:rsid w:val="00E72637"/>
    <w:rsid w:val="00E74D47"/>
    <w:rsid w:val="00E86C6E"/>
    <w:rsid w:val="00E9319A"/>
    <w:rsid w:val="00E93D29"/>
    <w:rsid w:val="00EB4E68"/>
    <w:rsid w:val="00EC4CF2"/>
    <w:rsid w:val="00EC6A18"/>
    <w:rsid w:val="00EE6FD9"/>
    <w:rsid w:val="00F2436D"/>
    <w:rsid w:val="00F24875"/>
    <w:rsid w:val="00F2619A"/>
    <w:rsid w:val="00F56842"/>
    <w:rsid w:val="00F64C4E"/>
    <w:rsid w:val="00F85C5F"/>
    <w:rsid w:val="00F90881"/>
    <w:rsid w:val="00FA6746"/>
    <w:rsid w:val="00FB51F6"/>
    <w:rsid w:val="00FC064A"/>
    <w:rsid w:val="00FD6CE4"/>
    <w:rsid w:val="00FD7F51"/>
    <w:rsid w:val="00FE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3DEA96A7-C5DB-449D-B571-3F3CD084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F68"/>
    <w:rPr>
      <w:sz w:val="24"/>
      <w:szCs w:val="24"/>
    </w:rPr>
  </w:style>
  <w:style w:type="paragraph" w:styleId="Heading3">
    <w:name w:val="heading 3"/>
    <w:basedOn w:val="Normal"/>
    <w:link w:val="Heading3Char"/>
    <w:uiPriority w:val="9"/>
    <w:qFormat/>
    <w:rsid w:val="00E9319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C0F31"/>
    <w:rPr>
      <w:rFonts w:ascii="Tahoma" w:hAnsi="Tahoma" w:cs="Tahoma"/>
      <w:sz w:val="16"/>
      <w:szCs w:val="16"/>
    </w:rPr>
  </w:style>
  <w:style w:type="character" w:customStyle="1" w:styleId="BalloonTextChar">
    <w:name w:val="Balloon Text Char"/>
    <w:basedOn w:val="DefaultParagraphFont"/>
    <w:link w:val="BalloonText"/>
    <w:rsid w:val="003C0F31"/>
    <w:rPr>
      <w:rFonts w:ascii="Tahoma" w:hAnsi="Tahoma" w:cs="Tahoma"/>
      <w:sz w:val="16"/>
      <w:szCs w:val="16"/>
    </w:rPr>
  </w:style>
  <w:style w:type="paragraph" w:styleId="Header">
    <w:name w:val="header"/>
    <w:basedOn w:val="Normal"/>
    <w:link w:val="HeaderChar"/>
    <w:rsid w:val="00281EBA"/>
    <w:pPr>
      <w:tabs>
        <w:tab w:val="center" w:pos="4680"/>
        <w:tab w:val="right" w:pos="9360"/>
      </w:tabs>
    </w:pPr>
  </w:style>
  <w:style w:type="character" w:customStyle="1" w:styleId="HeaderChar">
    <w:name w:val="Header Char"/>
    <w:basedOn w:val="DefaultParagraphFont"/>
    <w:link w:val="Header"/>
    <w:rsid w:val="00281EBA"/>
    <w:rPr>
      <w:sz w:val="24"/>
      <w:szCs w:val="24"/>
    </w:rPr>
  </w:style>
  <w:style w:type="paragraph" w:styleId="Footer">
    <w:name w:val="footer"/>
    <w:basedOn w:val="Normal"/>
    <w:link w:val="FooterChar"/>
    <w:rsid w:val="00281EBA"/>
    <w:pPr>
      <w:tabs>
        <w:tab w:val="center" w:pos="4680"/>
        <w:tab w:val="right" w:pos="9360"/>
      </w:tabs>
    </w:pPr>
  </w:style>
  <w:style w:type="character" w:customStyle="1" w:styleId="FooterChar">
    <w:name w:val="Footer Char"/>
    <w:basedOn w:val="DefaultParagraphFont"/>
    <w:link w:val="Footer"/>
    <w:rsid w:val="00281EBA"/>
    <w:rPr>
      <w:sz w:val="24"/>
      <w:szCs w:val="24"/>
    </w:rPr>
  </w:style>
  <w:style w:type="table" w:styleId="TableGrid">
    <w:name w:val="Table Grid"/>
    <w:basedOn w:val="TableNormal"/>
    <w:rsid w:val="00CB4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E6008"/>
    <w:rPr>
      <w:color w:val="0000FF" w:themeColor="hyperlink"/>
      <w:u w:val="single"/>
    </w:rPr>
  </w:style>
  <w:style w:type="character" w:styleId="FollowedHyperlink">
    <w:name w:val="FollowedHyperlink"/>
    <w:basedOn w:val="DefaultParagraphFont"/>
    <w:rsid w:val="00E5681D"/>
    <w:rPr>
      <w:color w:val="800080" w:themeColor="followedHyperlink"/>
      <w:u w:val="single"/>
    </w:rPr>
  </w:style>
  <w:style w:type="paragraph" w:styleId="ListParagraph">
    <w:name w:val="List Paragraph"/>
    <w:basedOn w:val="Normal"/>
    <w:uiPriority w:val="34"/>
    <w:qFormat/>
    <w:rsid w:val="00897AA2"/>
    <w:pPr>
      <w:ind w:left="720"/>
      <w:contextualSpacing/>
    </w:pPr>
  </w:style>
  <w:style w:type="character" w:styleId="CommentReference">
    <w:name w:val="annotation reference"/>
    <w:basedOn w:val="DefaultParagraphFont"/>
    <w:semiHidden/>
    <w:unhideWhenUsed/>
    <w:rsid w:val="00C44838"/>
    <w:rPr>
      <w:sz w:val="16"/>
      <w:szCs w:val="16"/>
    </w:rPr>
  </w:style>
  <w:style w:type="paragraph" w:styleId="CommentText">
    <w:name w:val="annotation text"/>
    <w:basedOn w:val="Normal"/>
    <w:link w:val="CommentTextChar"/>
    <w:semiHidden/>
    <w:unhideWhenUsed/>
    <w:rsid w:val="00C44838"/>
    <w:rPr>
      <w:sz w:val="20"/>
      <w:szCs w:val="20"/>
    </w:rPr>
  </w:style>
  <w:style w:type="character" w:customStyle="1" w:styleId="CommentTextChar">
    <w:name w:val="Comment Text Char"/>
    <w:basedOn w:val="DefaultParagraphFont"/>
    <w:link w:val="CommentText"/>
    <w:semiHidden/>
    <w:rsid w:val="00C44838"/>
  </w:style>
  <w:style w:type="paragraph" w:styleId="CommentSubject">
    <w:name w:val="annotation subject"/>
    <w:basedOn w:val="CommentText"/>
    <w:next w:val="CommentText"/>
    <w:link w:val="CommentSubjectChar"/>
    <w:semiHidden/>
    <w:unhideWhenUsed/>
    <w:rsid w:val="00C44838"/>
    <w:rPr>
      <w:b/>
      <w:bCs/>
    </w:rPr>
  </w:style>
  <w:style w:type="character" w:customStyle="1" w:styleId="CommentSubjectChar">
    <w:name w:val="Comment Subject Char"/>
    <w:basedOn w:val="CommentTextChar"/>
    <w:link w:val="CommentSubject"/>
    <w:semiHidden/>
    <w:rsid w:val="00C44838"/>
    <w:rPr>
      <w:b/>
      <w:bCs/>
    </w:rPr>
  </w:style>
  <w:style w:type="character" w:customStyle="1" w:styleId="Heading3Char">
    <w:name w:val="Heading 3 Char"/>
    <w:basedOn w:val="DefaultParagraphFont"/>
    <w:link w:val="Heading3"/>
    <w:uiPriority w:val="9"/>
    <w:rsid w:val="00E9319A"/>
    <w:rPr>
      <w:b/>
      <w:bCs/>
      <w:sz w:val="27"/>
      <w:szCs w:val="27"/>
    </w:rPr>
  </w:style>
  <w:style w:type="paragraph" w:customStyle="1" w:styleId="gdp">
    <w:name w:val="gd_p"/>
    <w:basedOn w:val="Normal"/>
    <w:rsid w:val="00E9319A"/>
    <w:pPr>
      <w:spacing w:before="100" w:beforeAutospacing="1" w:after="100" w:afterAutospacing="1"/>
    </w:pPr>
  </w:style>
  <w:style w:type="character" w:customStyle="1" w:styleId="apple-style-span">
    <w:name w:val="apple-style-span"/>
    <w:basedOn w:val="DefaultParagraphFont"/>
    <w:rsid w:val="00BF4DBD"/>
  </w:style>
  <w:style w:type="paragraph" w:styleId="HTMLPreformatted">
    <w:name w:val="HTML Preformatted"/>
    <w:basedOn w:val="Normal"/>
    <w:link w:val="HTMLPreformattedChar"/>
    <w:uiPriority w:val="99"/>
    <w:unhideWhenUsed/>
    <w:rsid w:val="009D7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D7D8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9789470">
      <w:bodyDiv w:val="1"/>
      <w:marLeft w:val="0"/>
      <w:marRight w:val="0"/>
      <w:marTop w:val="0"/>
      <w:marBottom w:val="0"/>
      <w:divBdr>
        <w:top w:val="none" w:sz="0" w:space="0" w:color="auto"/>
        <w:left w:val="none" w:sz="0" w:space="0" w:color="auto"/>
        <w:bottom w:val="none" w:sz="0" w:space="0" w:color="auto"/>
        <w:right w:val="none" w:sz="0" w:space="0" w:color="auto"/>
      </w:divBdr>
    </w:div>
    <w:div w:id="261842267">
      <w:bodyDiv w:val="1"/>
      <w:marLeft w:val="0"/>
      <w:marRight w:val="0"/>
      <w:marTop w:val="0"/>
      <w:marBottom w:val="0"/>
      <w:divBdr>
        <w:top w:val="none" w:sz="0" w:space="0" w:color="auto"/>
        <w:left w:val="none" w:sz="0" w:space="0" w:color="auto"/>
        <w:bottom w:val="none" w:sz="0" w:space="0" w:color="auto"/>
        <w:right w:val="none" w:sz="0" w:space="0" w:color="auto"/>
      </w:divBdr>
    </w:div>
    <w:div w:id="1432706060">
      <w:bodyDiv w:val="1"/>
      <w:marLeft w:val="0"/>
      <w:marRight w:val="0"/>
      <w:marTop w:val="0"/>
      <w:marBottom w:val="0"/>
      <w:divBdr>
        <w:top w:val="none" w:sz="0" w:space="0" w:color="auto"/>
        <w:left w:val="none" w:sz="0" w:space="0" w:color="auto"/>
        <w:bottom w:val="none" w:sz="0" w:space="0" w:color="auto"/>
        <w:right w:val="none" w:sz="0" w:space="0" w:color="auto"/>
      </w:divBdr>
    </w:div>
    <w:div w:id="1435134461">
      <w:bodyDiv w:val="1"/>
      <w:marLeft w:val="0"/>
      <w:marRight w:val="0"/>
      <w:marTop w:val="0"/>
      <w:marBottom w:val="0"/>
      <w:divBdr>
        <w:top w:val="none" w:sz="0" w:space="0" w:color="auto"/>
        <w:left w:val="none" w:sz="0" w:space="0" w:color="auto"/>
        <w:bottom w:val="none" w:sz="0" w:space="0" w:color="auto"/>
        <w:right w:val="none" w:sz="0" w:space="0" w:color="auto"/>
      </w:divBdr>
    </w:div>
    <w:div w:id="1531796549">
      <w:bodyDiv w:val="1"/>
      <w:marLeft w:val="0"/>
      <w:marRight w:val="0"/>
      <w:marTop w:val="0"/>
      <w:marBottom w:val="0"/>
      <w:divBdr>
        <w:top w:val="none" w:sz="0" w:space="0" w:color="auto"/>
        <w:left w:val="none" w:sz="0" w:space="0" w:color="auto"/>
        <w:bottom w:val="none" w:sz="0" w:space="0" w:color="auto"/>
        <w:right w:val="none" w:sz="0" w:space="0" w:color="auto"/>
      </w:divBdr>
    </w:div>
    <w:div w:id="167438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ra.lee@gov.w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EmpleosWashington/" TargetMode="External"/><Relationship Id="rId4" Type="http://schemas.openxmlformats.org/officeDocument/2006/relationships/settings" Target="settings.xml"/><Relationship Id="rId9" Type="http://schemas.openxmlformats.org/officeDocument/2006/relationships/hyperlink" Target="mailto:jguthrie@esd.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4248C-1E42-40E6-B707-74FDAADC7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520</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Employment Security Department</vt:lpstr>
    </vt:vector>
  </TitlesOfParts>
  <Company>State of Washington</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Security Department</dc:title>
  <dc:creator>jswift</dc:creator>
  <cp:lastModifiedBy>Pearson, Chad M (ESD)</cp:lastModifiedBy>
  <cp:revision>3</cp:revision>
  <cp:lastPrinted>2018-03-14T16:44:00Z</cp:lastPrinted>
  <dcterms:created xsi:type="dcterms:W3CDTF">2018-05-09T14:35:00Z</dcterms:created>
  <dcterms:modified xsi:type="dcterms:W3CDTF">2018-05-09T15:10:00Z</dcterms:modified>
</cp:coreProperties>
</file>