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33" w:rsidRPr="000C7B46" w:rsidRDefault="000C7B46" w:rsidP="000C7B46">
      <w:pPr>
        <w:spacing w:line="240" w:lineRule="auto"/>
        <w:contextualSpacing/>
        <w:jc w:val="center"/>
        <w:rPr>
          <w:rFonts w:ascii="Times New Roman" w:hAnsi="Times New Roman" w:cs="Times New Roman"/>
          <w:b/>
          <w:sz w:val="28"/>
          <w:szCs w:val="28"/>
        </w:rPr>
      </w:pPr>
      <w:r w:rsidRPr="000C7B46">
        <w:rPr>
          <w:rFonts w:ascii="Times New Roman" w:hAnsi="Times New Roman" w:cs="Times New Roman"/>
          <w:b/>
          <w:sz w:val="28"/>
          <w:szCs w:val="28"/>
        </w:rPr>
        <w:t>BELLINGHAM TOWN HALL MEETING</w:t>
      </w:r>
    </w:p>
    <w:p w:rsidR="000C7B46" w:rsidRPr="000C7B46" w:rsidRDefault="000C7B46" w:rsidP="000C7B46">
      <w:pPr>
        <w:spacing w:line="240" w:lineRule="auto"/>
        <w:contextualSpacing/>
        <w:jc w:val="center"/>
        <w:rPr>
          <w:rFonts w:ascii="Times New Roman" w:hAnsi="Times New Roman" w:cs="Times New Roman"/>
          <w:b/>
          <w:sz w:val="28"/>
          <w:szCs w:val="28"/>
        </w:rPr>
      </w:pPr>
      <w:r w:rsidRPr="000C7B46">
        <w:rPr>
          <w:rFonts w:ascii="Times New Roman" w:hAnsi="Times New Roman" w:cs="Times New Roman"/>
          <w:b/>
          <w:sz w:val="28"/>
          <w:szCs w:val="28"/>
        </w:rPr>
        <w:t>AND</w:t>
      </w:r>
    </w:p>
    <w:p w:rsidR="000C7B46" w:rsidRDefault="000C7B46" w:rsidP="000C7B46">
      <w:pPr>
        <w:spacing w:line="240" w:lineRule="auto"/>
        <w:contextualSpacing/>
        <w:jc w:val="center"/>
        <w:rPr>
          <w:rFonts w:ascii="Times New Roman" w:hAnsi="Times New Roman" w:cs="Times New Roman"/>
          <w:b/>
          <w:sz w:val="28"/>
          <w:szCs w:val="28"/>
        </w:rPr>
      </w:pPr>
      <w:r w:rsidRPr="000C7B46">
        <w:rPr>
          <w:rFonts w:ascii="Times New Roman" w:hAnsi="Times New Roman" w:cs="Times New Roman"/>
          <w:b/>
          <w:sz w:val="28"/>
          <w:szCs w:val="28"/>
        </w:rPr>
        <w:t>LEADERSHIP BREAKFAST</w:t>
      </w:r>
    </w:p>
    <w:p w:rsidR="000C7B46" w:rsidRPr="000C7B46" w:rsidRDefault="000C7B46" w:rsidP="000C7B46">
      <w:pPr>
        <w:spacing w:line="240" w:lineRule="auto"/>
        <w:contextualSpacing/>
        <w:jc w:val="center"/>
        <w:rPr>
          <w:rFonts w:ascii="Times New Roman" w:hAnsi="Times New Roman" w:cs="Times New Roman"/>
          <w:b/>
          <w:sz w:val="28"/>
          <w:szCs w:val="28"/>
        </w:rPr>
      </w:pPr>
    </w:p>
    <w:p w:rsidR="000C7B46" w:rsidRPr="000C7B46" w:rsidRDefault="000C7B46" w:rsidP="000C7B46">
      <w:pPr>
        <w:jc w:val="center"/>
        <w:rPr>
          <w:rFonts w:ascii="Times New Roman" w:hAnsi="Times New Roman" w:cs="Times New Roman"/>
          <w:b/>
          <w:sz w:val="28"/>
          <w:szCs w:val="28"/>
        </w:rPr>
      </w:pPr>
      <w:r w:rsidRPr="000C7B46">
        <w:rPr>
          <w:rFonts w:ascii="Times New Roman" w:hAnsi="Times New Roman" w:cs="Times New Roman"/>
          <w:b/>
          <w:sz w:val="28"/>
          <w:szCs w:val="28"/>
        </w:rPr>
        <w:t>May 5 &amp; 6, 2014</w:t>
      </w:r>
    </w:p>
    <w:p w:rsidR="000C7B46" w:rsidRDefault="000C7B46" w:rsidP="000C7B46">
      <w:pPr>
        <w:jc w:val="center"/>
        <w:rPr>
          <w:rFonts w:ascii="Times New Roman" w:hAnsi="Times New Roman" w:cs="Times New Roman"/>
          <w:b/>
          <w:sz w:val="28"/>
          <w:szCs w:val="28"/>
        </w:rPr>
      </w:pPr>
      <w:r w:rsidRPr="000C7B46">
        <w:rPr>
          <w:rFonts w:ascii="Times New Roman" w:hAnsi="Times New Roman" w:cs="Times New Roman"/>
          <w:b/>
          <w:sz w:val="28"/>
          <w:szCs w:val="28"/>
        </w:rPr>
        <w:t>SUMMARY OF ISSUES</w:t>
      </w:r>
    </w:p>
    <w:p w:rsidR="000C7B46" w:rsidRDefault="000C7B46" w:rsidP="000C7B46">
      <w:pPr>
        <w:jc w:val="center"/>
        <w:rPr>
          <w:rFonts w:ascii="Times New Roman" w:hAnsi="Times New Roman" w:cs="Times New Roman"/>
          <w:b/>
          <w:sz w:val="28"/>
          <w:szCs w:val="28"/>
        </w:rPr>
      </w:pPr>
    </w:p>
    <w:p w:rsidR="000C7B46" w:rsidRPr="0094796E" w:rsidRDefault="000C7B46" w:rsidP="000C7B46">
      <w:pPr>
        <w:rPr>
          <w:rFonts w:ascii="Times New Roman" w:hAnsi="Times New Roman" w:cs="Times New Roman"/>
          <w:b/>
          <w:color w:val="548DD4" w:themeColor="text2" w:themeTint="99"/>
          <w:sz w:val="28"/>
          <w:szCs w:val="28"/>
        </w:rPr>
      </w:pPr>
      <w:bookmarkStart w:id="0" w:name="_GoBack"/>
      <w:r w:rsidRPr="0094796E">
        <w:rPr>
          <w:rFonts w:ascii="Times New Roman" w:hAnsi="Times New Roman" w:cs="Times New Roman"/>
          <w:b/>
          <w:color w:val="548DD4" w:themeColor="text2" w:themeTint="99"/>
          <w:sz w:val="28"/>
          <w:szCs w:val="28"/>
        </w:rPr>
        <w:t>INTRODUCTION</w:t>
      </w:r>
    </w:p>
    <w:bookmarkEnd w:id="0"/>
    <w:p w:rsidR="000C7B46" w:rsidRDefault="000C7B46" w:rsidP="000C7B46">
      <w:pPr>
        <w:rPr>
          <w:rFonts w:ascii="Times New Roman" w:hAnsi="Times New Roman" w:cs="Times New Roman"/>
          <w:sz w:val="28"/>
          <w:szCs w:val="28"/>
        </w:rPr>
      </w:pPr>
      <w:r w:rsidRPr="000C7B46">
        <w:rPr>
          <w:rFonts w:ascii="Times New Roman" w:hAnsi="Times New Roman" w:cs="Times New Roman"/>
          <w:sz w:val="28"/>
          <w:szCs w:val="28"/>
        </w:rPr>
        <w:t>The Community Outreach Subcommittee of the Governor’s Committee on Disability Issues and Employment (GCDE) held two meetings in</w:t>
      </w:r>
      <w:r>
        <w:rPr>
          <w:rFonts w:ascii="Times New Roman" w:hAnsi="Times New Roman" w:cs="Times New Roman"/>
          <w:sz w:val="28"/>
          <w:szCs w:val="28"/>
        </w:rPr>
        <w:t xml:space="preserve"> Bellingham on May 5</w:t>
      </w:r>
      <w:r w:rsidRPr="000C7B46">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0C7B46">
        <w:rPr>
          <w:rFonts w:ascii="Times New Roman" w:hAnsi="Times New Roman" w:cs="Times New Roman"/>
          <w:sz w:val="28"/>
          <w:szCs w:val="28"/>
          <w:vertAlign w:val="superscript"/>
        </w:rPr>
        <w:t>th</w:t>
      </w:r>
      <w:r>
        <w:rPr>
          <w:rFonts w:ascii="Times New Roman" w:hAnsi="Times New Roman" w:cs="Times New Roman"/>
          <w:sz w:val="28"/>
          <w:szCs w:val="28"/>
        </w:rPr>
        <w:t>.  The meetings were held at the Peace Health Conference Center and the Bellingham Downtown Library, respectively.</w:t>
      </w:r>
    </w:p>
    <w:p w:rsidR="00325B94" w:rsidRDefault="000C7B46" w:rsidP="000C7B46">
      <w:pPr>
        <w:rPr>
          <w:rFonts w:ascii="Times New Roman" w:hAnsi="Times New Roman" w:cs="Times New Roman"/>
          <w:sz w:val="28"/>
          <w:szCs w:val="28"/>
        </w:rPr>
      </w:pPr>
      <w:r>
        <w:rPr>
          <w:rFonts w:ascii="Times New Roman" w:hAnsi="Times New Roman" w:cs="Times New Roman"/>
          <w:sz w:val="28"/>
          <w:szCs w:val="28"/>
        </w:rPr>
        <w:t>Loc</w:t>
      </w:r>
      <w:r w:rsidR="00325B94">
        <w:rPr>
          <w:rFonts w:ascii="Times New Roman" w:hAnsi="Times New Roman" w:cs="Times New Roman"/>
          <w:sz w:val="28"/>
          <w:szCs w:val="28"/>
        </w:rPr>
        <w:t xml:space="preserve">al planning partners were Terra </w:t>
      </w:r>
      <w:r w:rsidR="00BF1D27">
        <w:rPr>
          <w:rFonts w:ascii="Times New Roman" w:hAnsi="Times New Roman" w:cs="Times New Roman"/>
          <w:sz w:val="28"/>
          <w:szCs w:val="28"/>
        </w:rPr>
        <w:t xml:space="preserve">Contezac and </w:t>
      </w:r>
      <w:r w:rsidR="006A0C76">
        <w:rPr>
          <w:rFonts w:ascii="Times New Roman" w:hAnsi="Times New Roman" w:cs="Times New Roman"/>
          <w:sz w:val="28"/>
          <w:szCs w:val="28"/>
        </w:rPr>
        <w:t xml:space="preserve">Tyler Chang </w:t>
      </w:r>
      <w:r>
        <w:rPr>
          <w:rFonts w:ascii="Times New Roman" w:hAnsi="Times New Roman" w:cs="Times New Roman"/>
          <w:sz w:val="28"/>
          <w:szCs w:val="28"/>
        </w:rPr>
        <w:t xml:space="preserve">staff from Work </w:t>
      </w:r>
      <w:r w:rsidR="006A0C76">
        <w:rPr>
          <w:rFonts w:ascii="Times New Roman" w:hAnsi="Times New Roman" w:cs="Times New Roman"/>
          <w:sz w:val="28"/>
          <w:szCs w:val="28"/>
        </w:rPr>
        <w:t xml:space="preserve">Opportunities and </w:t>
      </w:r>
      <w:r w:rsidR="00325B94">
        <w:rPr>
          <w:rFonts w:ascii="Times New Roman" w:hAnsi="Times New Roman" w:cs="Times New Roman"/>
          <w:sz w:val="28"/>
          <w:szCs w:val="28"/>
        </w:rPr>
        <w:t xml:space="preserve">Dorthann Cloud, a GCDE member who lives in Bellingham. We would also like thank the Bellingham Downtown Library for lending us their meeting space for the Leadership Breakfast.  A special note of thanks needs to be given to Shree Benson with the Peach Health Education Center.  Shree was very helpful with organizing our meeting space for the Town Hall meeting and assisted us with identifying leaders in the disability community. </w:t>
      </w:r>
    </w:p>
    <w:p w:rsidR="00325B94" w:rsidRDefault="00325B94" w:rsidP="000C7B46">
      <w:pPr>
        <w:rPr>
          <w:rFonts w:ascii="Times New Roman" w:hAnsi="Times New Roman" w:cs="Times New Roman"/>
          <w:sz w:val="28"/>
          <w:szCs w:val="28"/>
        </w:rPr>
      </w:pPr>
      <w:r>
        <w:rPr>
          <w:rFonts w:ascii="Times New Roman" w:hAnsi="Times New Roman" w:cs="Times New Roman"/>
          <w:sz w:val="28"/>
          <w:szCs w:val="28"/>
        </w:rPr>
        <w:t xml:space="preserve">Over 85 individuals attended our meetings and participants represented a diverse cross section of the community including people with disabilities, family members, service providers, representatives of the Native American Communities and your elected officials. </w:t>
      </w:r>
    </w:p>
    <w:p w:rsidR="0094796E" w:rsidRPr="0094796E" w:rsidRDefault="0094796E" w:rsidP="0094796E">
      <w:pPr>
        <w:rPr>
          <w:rFonts w:ascii="Times New Roman" w:hAnsi="Times New Roman" w:cs="Times New Roman"/>
          <w:sz w:val="28"/>
          <w:szCs w:val="28"/>
        </w:rPr>
      </w:pPr>
      <w:r w:rsidRPr="0094796E">
        <w:rPr>
          <w:rFonts w:ascii="Times New Roman" w:hAnsi="Times New Roman" w:cs="Times New Roman"/>
          <w:sz w:val="28"/>
          <w:szCs w:val="28"/>
        </w:rPr>
        <w:t xml:space="preserve">The following report represents a summary of the issues discussed with suggested actions and resources provided.  Also included are the results of the completed evaluation forms.  Your feedback will be used to improve our outreach planning process in future meetings.  </w:t>
      </w:r>
    </w:p>
    <w:p w:rsidR="0094796E" w:rsidRDefault="0094796E" w:rsidP="0094796E">
      <w:pPr>
        <w:rPr>
          <w:rFonts w:ascii="Times New Roman" w:hAnsi="Times New Roman" w:cs="Times New Roman"/>
          <w:sz w:val="28"/>
          <w:szCs w:val="28"/>
        </w:rPr>
      </w:pPr>
      <w:r w:rsidRPr="0094796E">
        <w:rPr>
          <w:rFonts w:ascii="Times New Roman" w:hAnsi="Times New Roman" w:cs="Times New Roman"/>
          <w:sz w:val="28"/>
          <w:szCs w:val="28"/>
        </w:rPr>
        <w:t>Barry Long, Chairperson of the Community Outreach Subcommittee facilitated the meetings.  Participants selected the discussion topics which defined the meetings’ content.  The areas of concern identified were 1) transportation, 2) emergency preparedne</w:t>
      </w:r>
      <w:r>
        <w:rPr>
          <w:rFonts w:ascii="Times New Roman" w:hAnsi="Times New Roman" w:cs="Times New Roman"/>
          <w:sz w:val="28"/>
          <w:szCs w:val="28"/>
        </w:rPr>
        <w:t>ss, 3) low income housing</w:t>
      </w:r>
      <w:r w:rsidRPr="0094796E">
        <w:rPr>
          <w:rFonts w:ascii="Times New Roman" w:hAnsi="Times New Roman" w:cs="Times New Roman"/>
          <w:sz w:val="28"/>
          <w:szCs w:val="28"/>
        </w:rPr>
        <w:t xml:space="preserve">, 5) employment, 6) the school to work </w:t>
      </w:r>
      <w:r w:rsidRPr="0094796E">
        <w:rPr>
          <w:rFonts w:ascii="Times New Roman" w:hAnsi="Times New Roman" w:cs="Times New Roman"/>
          <w:sz w:val="28"/>
          <w:szCs w:val="28"/>
        </w:rPr>
        <w:lastRenderedPageBreak/>
        <w:t xml:space="preserve">transition.  During the course of our meetings other topics were discussed </w:t>
      </w:r>
      <w:r>
        <w:rPr>
          <w:rFonts w:ascii="Times New Roman" w:hAnsi="Times New Roman" w:cs="Times New Roman"/>
          <w:sz w:val="28"/>
          <w:szCs w:val="28"/>
        </w:rPr>
        <w:t>and are included in the report.</w:t>
      </w:r>
    </w:p>
    <w:p w:rsidR="0094796E" w:rsidRDefault="0094796E" w:rsidP="0094796E">
      <w:pPr>
        <w:rPr>
          <w:rFonts w:ascii="Times New Roman" w:hAnsi="Times New Roman" w:cs="Times New Roman"/>
          <w:sz w:val="28"/>
          <w:szCs w:val="28"/>
        </w:rPr>
      </w:pPr>
    </w:p>
    <w:p w:rsidR="0094796E" w:rsidRPr="0094796E" w:rsidRDefault="0094796E" w:rsidP="0094796E">
      <w:pPr>
        <w:rPr>
          <w:rFonts w:ascii="Times New Roman" w:hAnsi="Times New Roman" w:cs="Times New Roman"/>
          <w:b/>
          <w:color w:val="548DD4" w:themeColor="text2" w:themeTint="99"/>
          <w:sz w:val="28"/>
          <w:szCs w:val="28"/>
        </w:rPr>
      </w:pPr>
      <w:r w:rsidRPr="0094796E">
        <w:rPr>
          <w:rFonts w:ascii="Times New Roman" w:hAnsi="Times New Roman" w:cs="Times New Roman"/>
          <w:b/>
          <w:color w:val="548DD4" w:themeColor="text2" w:themeTint="99"/>
          <w:sz w:val="28"/>
          <w:szCs w:val="28"/>
        </w:rPr>
        <w:t>TRANSPORTATION</w:t>
      </w:r>
    </w:p>
    <w:p w:rsidR="0094796E" w:rsidRPr="0094796E" w:rsidRDefault="0094796E" w:rsidP="0094796E">
      <w:pPr>
        <w:rPr>
          <w:rFonts w:ascii="Times New Roman" w:hAnsi="Times New Roman" w:cs="Times New Roman"/>
          <w:b/>
          <w:i/>
          <w:color w:val="548DD4" w:themeColor="text2" w:themeTint="99"/>
          <w:sz w:val="28"/>
          <w:szCs w:val="28"/>
        </w:rPr>
      </w:pPr>
      <w:r w:rsidRPr="0094796E">
        <w:rPr>
          <w:rFonts w:ascii="Times New Roman" w:hAnsi="Times New Roman" w:cs="Times New Roman"/>
          <w:b/>
          <w:i/>
          <w:color w:val="548DD4" w:themeColor="text2" w:themeTint="99"/>
          <w:sz w:val="28"/>
          <w:szCs w:val="28"/>
        </w:rPr>
        <w:t>Participant Comments and Concerns</w:t>
      </w:r>
    </w:p>
    <w:sectPr w:rsidR="0094796E" w:rsidRPr="0094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46"/>
    <w:rsid w:val="000C7B46"/>
    <w:rsid w:val="00325B94"/>
    <w:rsid w:val="003D707F"/>
    <w:rsid w:val="00431833"/>
    <w:rsid w:val="006A0C76"/>
    <w:rsid w:val="0094796E"/>
    <w:rsid w:val="00B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Melinda S. (ESD)</dc:creator>
  <cp:lastModifiedBy>Johnson, Melinda S. (ESD)</cp:lastModifiedBy>
  <cp:revision>2</cp:revision>
  <dcterms:created xsi:type="dcterms:W3CDTF">2014-07-15T23:09:00Z</dcterms:created>
  <dcterms:modified xsi:type="dcterms:W3CDTF">2014-07-21T23:15:00Z</dcterms:modified>
</cp:coreProperties>
</file>