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A437C" w14:textId="7A93EBEA" w:rsidR="00AB4A50" w:rsidRPr="00F1737A" w:rsidRDefault="00AB4A50" w:rsidP="00FE656C">
      <w:pPr>
        <w:shd w:val="clear" w:color="auto" w:fill="FFFFFF"/>
        <w:spacing w:line="240" w:lineRule="auto"/>
        <w:rPr>
          <w:rFonts w:cstheme="minorHAnsi"/>
          <w:b/>
          <w:bCs/>
          <w:color w:val="000000"/>
          <w:sz w:val="24"/>
          <w:szCs w:val="24"/>
        </w:rPr>
      </w:pPr>
      <w:r w:rsidRPr="00F1737A">
        <w:rPr>
          <w:rFonts w:cstheme="minorHAnsi"/>
          <w:b/>
          <w:bCs/>
          <w:color w:val="000000"/>
          <w:sz w:val="24"/>
          <w:szCs w:val="24"/>
        </w:rPr>
        <w:t>Employment Security Department</w:t>
      </w:r>
      <w:r w:rsidRPr="00F1737A">
        <w:rPr>
          <w:rFonts w:cstheme="minorHAnsi"/>
          <w:b/>
          <w:bCs/>
          <w:color w:val="000000"/>
          <w:sz w:val="24"/>
          <w:szCs w:val="24"/>
        </w:rPr>
        <w:br/>
        <w:t xml:space="preserve">FOR IMMEDIATE </w:t>
      </w:r>
      <w:r w:rsidRPr="00F91C54">
        <w:rPr>
          <w:rFonts w:cstheme="minorHAnsi"/>
          <w:b/>
          <w:bCs/>
          <w:color w:val="000000"/>
          <w:sz w:val="24"/>
          <w:szCs w:val="24"/>
        </w:rPr>
        <w:t>RELEASE –</w:t>
      </w:r>
      <w:r w:rsidR="00333CB1" w:rsidRPr="00F91C54">
        <w:rPr>
          <w:rFonts w:cstheme="minorHAnsi"/>
          <w:b/>
          <w:bCs/>
          <w:color w:val="000000"/>
          <w:sz w:val="24"/>
          <w:szCs w:val="24"/>
        </w:rPr>
        <w:t xml:space="preserve"> </w:t>
      </w:r>
      <w:r w:rsidR="002F3867" w:rsidRPr="00F91C54">
        <w:rPr>
          <w:rFonts w:cstheme="minorHAnsi"/>
          <w:b/>
          <w:bCs/>
          <w:color w:val="000000"/>
          <w:sz w:val="24"/>
          <w:szCs w:val="24"/>
        </w:rPr>
        <w:t>October 26,</w:t>
      </w:r>
      <w:r w:rsidR="006B0953" w:rsidRPr="00F91C54">
        <w:rPr>
          <w:rFonts w:cstheme="minorHAnsi"/>
          <w:b/>
          <w:bCs/>
          <w:color w:val="000000"/>
          <w:sz w:val="24"/>
          <w:szCs w:val="24"/>
        </w:rPr>
        <w:t xml:space="preserve"> 202</w:t>
      </w:r>
      <w:r w:rsidR="002F3867" w:rsidRPr="00F91C54">
        <w:rPr>
          <w:rFonts w:cstheme="minorHAnsi"/>
          <w:b/>
          <w:bCs/>
          <w:color w:val="000000"/>
          <w:sz w:val="24"/>
          <w:szCs w:val="24"/>
        </w:rPr>
        <w:t>1</w:t>
      </w:r>
      <w:r w:rsidR="00BA641B" w:rsidRPr="00F91C54">
        <w:rPr>
          <w:rFonts w:cstheme="minorHAnsi"/>
          <w:b/>
          <w:bCs/>
          <w:color w:val="000000"/>
          <w:sz w:val="24"/>
          <w:szCs w:val="24"/>
        </w:rPr>
        <w:br/>
      </w:r>
      <w:r w:rsidR="00EF2EBE" w:rsidRPr="00F91C54">
        <w:rPr>
          <w:rFonts w:cstheme="minorHAnsi"/>
          <w:b/>
          <w:bCs/>
          <w:color w:val="000000"/>
          <w:sz w:val="24"/>
          <w:szCs w:val="24"/>
        </w:rPr>
        <w:t>#</w:t>
      </w:r>
      <w:r w:rsidR="005E1CB8" w:rsidRPr="00F91C54">
        <w:rPr>
          <w:rFonts w:cstheme="minorHAnsi"/>
          <w:b/>
          <w:bCs/>
          <w:color w:val="000000"/>
          <w:sz w:val="24"/>
          <w:szCs w:val="24"/>
        </w:rPr>
        <w:t>2</w:t>
      </w:r>
      <w:r w:rsidR="00F91C54" w:rsidRPr="00F91C54">
        <w:rPr>
          <w:rFonts w:cstheme="minorHAnsi"/>
          <w:b/>
          <w:bCs/>
          <w:color w:val="000000"/>
          <w:sz w:val="24"/>
          <w:szCs w:val="24"/>
        </w:rPr>
        <w:t>1-065</w:t>
      </w:r>
      <w:r w:rsidRPr="00F1737A">
        <w:rPr>
          <w:rFonts w:cstheme="minorHAnsi"/>
          <w:b/>
          <w:bCs/>
          <w:color w:val="000000"/>
          <w:sz w:val="24"/>
          <w:szCs w:val="24"/>
        </w:rPr>
        <w:br/>
      </w:r>
    </w:p>
    <w:p w14:paraId="1CF97C62" w14:textId="17B8E41D" w:rsidR="00A67E3B" w:rsidRPr="00F91C54" w:rsidRDefault="00AB4A50" w:rsidP="00573D16">
      <w:pPr>
        <w:shd w:val="clear" w:color="auto" w:fill="FFFFFF"/>
        <w:spacing w:line="240" w:lineRule="auto"/>
        <w:rPr>
          <w:rFonts w:cstheme="minorHAnsi"/>
          <w:b/>
          <w:bCs/>
          <w:color w:val="000000"/>
          <w:sz w:val="24"/>
          <w:szCs w:val="24"/>
        </w:rPr>
      </w:pPr>
      <w:r w:rsidRPr="00F1737A">
        <w:rPr>
          <w:rFonts w:cstheme="minorHAnsi"/>
          <w:b/>
          <w:bCs/>
          <w:color w:val="000000"/>
          <w:sz w:val="24"/>
          <w:szCs w:val="24"/>
        </w:rPr>
        <w:t xml:space="preserve">Media </w:t>
      </w:r>
      <w:r w:rsidR="00FF3B28" w:rsidRPr="00F1737A">
        <w:rPr>
          <w:rFonts w:cstheme="minorHAnsi"/>
          <w:b/>
          <w:bCs/>
          <w:color w:val="000000"/>
          <w:sz w:val="24"/>
          <w:szCs w:val="24"/>
        </w:rPr>
        <w:t>Contac</w:t>
      </w:r>
      <w:r w:rsidR="00FF3B28">
        <w:rPr>
          <w:rFonts w:cstheme="minorHAnsi"/>
          <w:b/>
          <w:bCs/>
          <w:color w:val="000000"/>
          <w:sz w:val="24"/>
          <w:szCs w:val="24"/>
        </w:rPr>
        <w:t>t</w:t>
      </w:r>
      <w:r w:rsidR="00F91C54">
        <w:rPr>
          <w:rFonts w:cstheme="minorHAnsi"/>
          <w:b/>
          <w:bCs/>
          <w:color w:val="000000"/>
          <w:sz w:val="24"/>
          <w:szCs w:val="24"/>
        </w:rPr>
        <w:t>:</w:t>
      </w:r>
      <w:r w:rsidR="00FF3B28">
        <w:rPr>
          <w:rFonts w:cstheme="minorHAnsi"/>
          <w:b/>
          <w:bCs/>
          <w:color w:val="000000"/>
          <w:sz w:val="24"/>
          <w:szCs w:val="24"/>
        </w:rPr>
        <w:t xml:space="preserve"> </w:t>
      </w:r>
      <w:r w:rsidR="00F91C54">
        <w:rPr>
          <w:rFonts w:cstheme="minorHAnsi"/>
          <w:b/>
          <w:bCs/>
          <w:color w:val="000000"/>
          <w:sz w:val="24"/>
          <w:szCs w:val="24"/>
        </w:rPr>
        <w:br/>
      </w:r>
      <w:r w:rsidR="00FF3B28">
        <w:rPr>
          <w:rFonts w:cstheme="minorHAnsi"/>
          <w:b/>
          <w:bCs/>
          <w:color w:val="000000"/>
          <w:sz w:val="24"/>
          <w:szCs w:val="24"/>
        </w:rPr>
        <w:t>Ryan</w:t>
      </w:r>
      <w:r w:rsidR="0075169B">
        <w:rPr>
          <w:rFonts w:cstheme="minorHAnsi"/>
          <w:b/>
          <w:bCs/>
          <w:color w:val="000000"/>
          <w:sz w:val="24"/>
          <w:szCs w:val="24"/>
        </w:rPr>
        <w:t xml:space="preserve"> </w:t>
      </w:r>
      <w:proofErr w:type="spellStart"/>
      <w:r w:rsidR="00466FD9">
        <w:rPr>
          <w:rFonts w:cstheme="minorHAnsi"/>
          <w:b/>
          <w:bCs/>
          <w:color w:val="000000"/>
          <w:sz w:val="24"/>
          <w:szCs w:val="24"/>
        </w:rPr>
        <w:t>Bondroff</w:t>
      </w:r>
      <w:proofErr w:type="spellEnd"/>
      <w:r w:rsidR="00F91C54">
        <w:rPr>
          <w:rFonts w:cstheme="minorHAnsi"/>
          <w:b/>
          <w:bCs/>
          <w:color w:val="000000"/>
          <w:sz w:val="24"/>
          <w:szCs w:val="24"/>
        </w:rPr>
        <w:br/>
      </w:r>
      <w:hyperlink r:id="rId7" w:history="1">
        <w:r w:rsidR="00C43224" w:rsidRPr="00257C27">
          <w:rPr>
            <w:rStyle w:val="Hyperlink"/>
            <w:rFonts w:cstheme="minorHAnsi"/>
            <w:sz w:val="24"/>
            <w:szCs w:val="24"/>
          </w:rPr>
          <w:t>Ryan.bondroff@esd.wa.gov</w:t>
        </w:r>
      </w:hyperlink>
    </w:p>
    <w:p w14:paraId="222F841C" w14:textId="6C8E3FD2" w:rsidR="00AB4A50" w:rsidRPr="00573D16" w:rsidRDefault="00AB4A50" w:rsidP="00573D16">
      <w:pPr>
        <w:shd w:val="clear" w:color="auto" w:fill="FFFFFF"/>
        <w:spacing w:line="240" w:lineRule="auto"/>
        <w:rPr>
          <w:rFonts w:cstheme="minorHAnsi"/>
          <w:b/>
          <w:bCs/>
          <w:color w:val="000000"/>
          <w:sz w:val="24"/>
          <w:szCs w:val="24"/>
        </w:rPr>
      </w:pPr>
      <w:r w:rsidRPr="00F1737A">
        <w:rPr>
          <w:rFonts w:cstheme="minorHAnsi"/>
          <w:b/>
          <w:sz w:val="24"/>
          <w:szCs w:val="24"/>
        </w:rPr>
        <w:t xml:space="preserve">Governor’s </w:t>
      </w:r>
      <w:r w:rsidR="00DE344F" w:rsidRPr="00F1737A">
        <w:rPr>
          <w:rFonts w:cstheme="minorHAnsi"/>
          <w:b/>
          <w:sz w:val="24"/>
          <w:szCs w:val="24"/>
        </w:rPr>
        <w:t>Committee</w:t>
      </w:r>
      <w:r w:rsidR="00DE344F">
        <w:rPr>
          <w:rFonts w:cstheme="minorHAnsi"/>
          <w:b/>
          <w:sz w:val="24"/>
          <w:szCs w:val="24"/>
        </w:rPr>
        <w:t xml:space="preserve"> on</w:t>
      </w:r>
      <w:r w:rsidR="008551FB">
        <w:rPr>
          <w:rFonts w:cstheme="minorHAnsi"/>
          <w:b/>
          <w:sz w:val="24"/>
          <w:szCs w:val="24"/>
        </w:rPr>
        <w:t xml:space="preserve"> Disability Issues </w:t>
      </w:r>
      <w:r w:rsidR="00466FD9">
        <w:rPr>
          <w:rFonts w:cstheme="minorHAnsi"/>
          <w:b/>
          <w:sz w:val="24"/>
          <w:szCs w:val="24"/>
        </w:rPr>
        <w:t>and Employment</w:t>
      </w:r>
      <w:r w:rsidRPr="00F1737A">
        <w:rPr>
          <w:rFonts w:cstheme="minorHAnsi"/>
          <w:b/>
          <w:sz w:val="24"/>
          <w:szCs w:val="24"/>
        </w:rPr>
        <w:t xml:space="preserve"> honors employers who hire people wit</w:t>
      </w:r>
      <w:r w:rsidR="002831CE">
        <w:rPr>
          <w:rFonts w:cstheme="minorHAnsi"/>
          <w:b/>
          <w:sz w:val="24"/>
          <w:szCs w:val="24"/>
        </w:rPr>
        <w:t xml:space="preserve">h </w:t>
      </w:r>
      <w:r w:rsidRPr="00F1737A">
        <w:rPr>
          <w:rFonts w:cstheme="minorHAnsi"/>
          <w:b/>
          <w:sz w:val="24"/>
          <w:szCs w:val="24"/>
        </w:rPr>
        <w:t>disabilities</w:t>
      </w:r>
    </w:p>
    <w:p w14:paraId="13EBDBC0" w14:textId="2B13DEF7" w:rsidR="00E86C04" w:rsidRPr="00F1737A" w:rsidRDefault="00BF1AE0" w:rsidP="00BF1AE0">
      <w:pPr>
        <w:rPr>
          <w:rFonts w:cstheme="minorHAnsi"/>
          <w:sz w:val="24"/>
          <w:szCs w:val="24"/>
        </w:rPr>
      </w:pPr>
      <w:r w:rsidRPr="00F1737A">
        <w:rPr>
          <w:rFonts w:cstheme="minorHAnsi"/>
          <w:b/>
          <w:sz w:val="24"/>
          <w:szCs w:val="24"/>
        </w:rPr>
        <w:t>OLYMPIA</w:t>
      </w:r>
      <w:r w:rsidRPr="00F1737A">
        <w:rPr>
          <w:rFonts w:cstheme="minorHAnsi"/>
          <w:sz w:val="24"/>
          <w:szCs w:val="24"/>
        </w:rPr>
        <w:t xml:space="preserve"> –</w:t>
      </w:r>
      <w:r w:rsidR="00BB3795">
        <w:rPr>
          <w:rFonts w:cstheme="minorHAnsi"/>
          <w:sz w:val="24"/>
          <w:szCs w:val="24"/>
        </w:rPr>
        <w:t xml:space="preserve"> </w:t>
      </w:r>
      <w:r w:rsidR="008941A5" w:rsidRPr="00F1737A">
        <w:rPr>
          <w:rFonts w:cstheme="minorHAnsi"/>
          <w:sz w:val="24"/>
          <w:szCs w:val="24"/>
        </w:rPr>
        <w:t>Washington</w:t>
      </w:r>
      <w:r w:rsidR="00870CA0" w:rsidRPr="00F1737A">
        <w:rPr>
          <w:rFonts w:cstheme="minorHAnsi"/>
          <w:sz w:val="24"/>
          <w:szCs w:val="24"/>
        </w:rPr>
        <w:t xml:space="preserve"> </w:t>
      </w:r>
      <w:r w:rsidR="00A67E3B">
        <w:rPr>
          <w:rFonts w:cstheme="minorHAnsi"/>
          <w:sz w:val="24"/>
          <w:szCs w:val="24"/>
        </w:rPr>
        <w:t>s</w:t>
      </w:r>
      <w:r w:rsidR="00870CA0" w:rsidRPr="00F1737A">
        <w:rPr>
          <w:rFonts w:cstheme="minorHAnsi"/>
          <w:sz w:val="24"/>
          <w:szCs w:val="24"/>
        </w:rPr>
        <w:t xml:space="preserve">tate’s </w:t>
      </w:r>
      <w:hyperlink r:id="rId8" w:history="1">
        <w:r w:rsidR="00D53C09" w:rsidRPr="00F1737A">
          <w:rPr>
            <w:rStyle w:val="Hyperlink"/>
            <w:rFonts w:cstheme="minorHAnsi"/>
            <w:sz w:val="24"/>
            <w:szCs w:val="24"/>
          </w:rPr>
          <w:t>Governor’s Committee on Disability Issues &amp; Employment</w:t>
        </w:r>
      </w:hyperlink>
      <w:r w:rsidR="00D53C09" w:rsidRPr="00F1737A">
        <w:rPr>
          <w:rFonts w:cstheme="minorHAnsi"/>
          <w:sz w:val="24"/>
          <w:szCs w:val="24"/>
        </w:rPr>
        <w:t xml:space="preserve"> (GCDE) </w:t>
      </w:r>
      <w:r w:rsidR="00870CA0" w:rsidRPr="00F1737A">
        <w:rPr>
          <w:rFonts w:cstheme="minorHAnsi"/>
          <w:sz w:val="24"/>
          <w:szCs w:val="24"/>
        </w:rPr>
        <w:t>hosted the 2</w:t>
      </w:r>
      <w:r w:rsidR="00B14385">
        <w:rPr>
          <w:rFonts w:cstheme="minorHAnsi"/>
          <w:sz w:val="24"/>
          <w:szCs w:val="24"/>
        </w:rPr>
        <w:t>9</w:t>
      </w:r>
      <w:r w:rsidR="00870CA0" w:rsidRPr="00F1737A">
        <w:rPr>
          <w:rFonts w:cstheme="minorHAnsi"/>
          <w:sz w:val="24"/>
          <w:szCs w:val="24"/>
          <w:vertAlign w:val="superscript"/>
        </w:rPr>
        <w:t>th</w:t>
      </w:r>
      <w:r w:rsidR="00870CA0" w:rsidRPr="00F1737A">
        <w:rPr>
          <w:rFonts w:cstheme="minorHAnsi"/>
          <w:sz w:val="24"/>
          <w:szCs w:val="24"/>
        </w:rPr>
        <w:t xml:space="preserve"> </w:t>
      </w:r>
      <w:r w:rsidR="00A67E3B">
        <w:rPr>
          <w:rFonts w:cstheme="minorHAnsi"/>
          <w:sz w:val="24"/>
          <w:szCs w:val="24"/>
        </w:rPr>
        <w:t>a</w:t>
      </w:r>
      <w:r w:rsidR="00DF7664" w:rsidRPr="00F1737A">
        <w:rPr>
          <w:rFonts w:cstheme="minorHAnsi"/>
          <w:sz w:val="24"/>
          <w:szCs w:val="24"/>
        </w:rPr>
        <w:t xml:space="preserve">nnual Governor’s Employer Awards </w:t>
      </w:r>
      <w:r w:rsidR="00E86C04" w:rsidRPr="00F1737A">
        <w:rPr>
          <w:rFonts w:cstheme="minorHAnsi"/>
          <w:sz w:val="24"/>
          <w:szCs w:val="24"/>
        </w:rPr>
        <w:t xml:space="preserve">Program </w:t>
      </w:r>
      <w:r w:rsidR="00A67E3B">
        <w:rPr>
          <w:rFonts w:cstheme="minorHAnsi"/>
          <w:sz w:val="24"/>
          <w:szCs w:val="24"/>
        </w:rPr>
        <w:t xml:space="preserve">on October 26, 2021 </w:t>
      </w:r>
      <w:r w:rsidR="00BA641B" w:rsidRPr="00F1737A">
        <w:rPr>
          <w:rFonts w:cstheme="minorHAnsi"/>
          <w:sz w:val="24"/>
          <w:szCs w:val="24"/>
        </w:rPr>
        <w:t>recogniz</w:t>
      </w:r>
      <w:r w:rsidR="00E86C04" w:rsidRPr="00F1737A">
        <w:rPr>
          <w:rFonts w:cstheme="minorHAnsi"/>
          <w:sz w:val="24"/>
          <w:szCs w:val="24"/>
        </w:rPr>
        <w:t>ing</w:t>
      </w:r>
      <w:r w:rsidR="00BA641B" w:rsidRPr="00F1737A">
        <w:rPr>
          <w:rFonts w:cstheme="minorHAnsi"/>
          <w:sz w:val="24"/>
          <w:szCs w:val="24"/>
        </w:rPr>
        <w:t xml:space="preserve"> </w:t>
      </w:r>
      <w:r w:rsidR="008941A5" w:rsidRPr="00F1737A">
        <w:rPr>
          <w:rFonts w:cstheme="minorHAnsi"/>
          <w:sz w:val="24"/>
          <w:szCs w:val="24"/>
        </w:rPr>
        <w:t>employers</w:t>
      </w:r>
      <w:r w:rsidR="0094731F">
        <w:rPr>
          <w:rFonts w:cstheme="minorHAnsi"/>
          <w:sz w:val="24"/>
          <w:szCs w:val="24"/>
        </w:rPr>
        <w:t xml:space="preserve"> and individuals </w:t>
      </w:r>
      <w:r w:rsidR="005E1CB8" w:rsidRPr="00F1737A">
        <w:rPr>
          <w:rFonts w:cstheme="minorHAnsi"/>
          <w:sz w:val="24"/>
          <w:szCs w:val="24"/>
        </w:rPr>
        <w:t>in a virtual ceremony</w:t>
      </w:r>
      <w:r w:rsidR="008941A5" w:rsidRPr="00F1737A">
        <w:rPr>
          <w:rFonts w:cstheme="minorHAnsi"/>
          <w:sz w:val="24"/>
          <w:szCs w:val="24"/>
        </w:rPr>
        <w:t>.</w:t>
      </w:r>
      <w:r w:rsidR="0038327C" w:rsidRPr="00F1737A">
        <w:rPr>
          <w:rFonts w:cstheme="minorHAnsi"/>
          <w:sz w:val="24"/>
          <w:szCs w:val="24"/>
        </w:rPr>
        <w:t xml:space="preserve"> </w:t>
      </w:r>
      <w:r w:rsidR="006B0953" w:rsidRPr="00F1737A">
        <w:rPr>
          <w:rFonts w:cstheme="minorHAnsi"/>
          <w:color w:val="000000" w:themeColor="text1"/>
          <w:sz w:val="24"/>
          <w:szCs w:val="24"/>
        </w:rPr>
        <w:t>Five pu</w:t>
      </w:r>
      <w:r w:rsidR="006B0953" w:rsidRPr="00F1737A">
        <w:rPr>
          <w:rFonts w:cstheme="minorHAnsi"/>
          <w:sz w:val="24"/>
          <w:szCs w:val="24"/>
        </w:rPr>
        <w:t xml:space="preserve">blic and private employers were honored for their exemplary work recruiting, hiring, </w:t>
      </w:r>
      <w:r w:rsidR="00033AA1" w:rsidRPr="00F1737A">
        <w:rPr>
          <w:rFonts w:cstheme="minorHAnsi"/>
          <w:sz w:val="24"/>
          <w:szCs w:val="24"/>
        </w:rPr>
        <w:t>retaining,</w:t>
      </w:r>
      <w:r w:rsidR="006B0953" w:rsidRPr="00F1737A">
        <w:rPr>
          <w:rFonts w:cstheme="minorHAnsi"/>
          <w:sz w:val="24"/>
          <w:szCs w:val="24"/>
        </w:rPr>
        <w:t xml:space="preserve"> and advancing </w:t>
      </w:r>
      <w:r w:rsidR="0094731F">
        <w:rPr>
          <w:rFonts w:cstheme="minorHAnsi"/>
          <w:sz w:val="24"/>
          <w:szCs w:val="24"/>
        </w:rPr>
        <w:t>workers</w:t>
      </w:r>
      <w:r w:rsidR="006B0953" w:rsidRPr="00F1737A">
        <w:rPr>
          <w:rFonts w:cstheme="minorHAnsi"/>
          <w:sz w:val="24"/>
          <w:szCs w:val="24"/>
        </w:rPr>
        <w:t xml:space="preserve"> </w:t>
      </w:r>
      <w:r w:rsidR="003F46E3" w:rsidRPr="00F1737A">
        <w:rPr>
          <w:rFonts w:cstheme="minorHAnsi"/>
          <w:sz w:val="24"/>
          <w:szCs w:val="24"/>
        </w:rPr>
        <w:t>with disabilities</w:t>
      </w:r>
      <w:r w:rsidR="006B0953" w:rsidRPr="00F1737A">
        <w:rPr>
          <w:rFonts w:cstheme="minorHAnsi"/>
          <w:sz w:val="24"/>
          <w:szCs w:val="24"/>
        </w:rPr>
        <w:t xml:space="preserve">. </w:t>
      </w:r>
      <w:r w:rsidR="005E1CB8">
        <w:rPr>
          <w:rFonts w:cstheme="minorHAnsi"/>
          <w:sz w:val="24"/>
          <w:szCs w:val="24"/>
        </w:rPr>
        <w:t>T</w:t>
      </w:r>
      <w:r w:rsidR="00577ED2">
        <w:rPr>
          <w:rFonts w:cstheme="minorHAnsi"/>
          <w:sz w:val="24"/>
          <w:szCs w:val="24"/>
        </w:rPr>
        <w:t>wo</w:t>
      </w:r>
      <w:r w:rsidR="006B0953" w:rsidRPr="00F1737A">
        <w:rPr>
          <w:rFonts w:cstheme="minorHAnsi"/>
          <w:sz w:val="24"/>
          <w:szCs w:val="24"/>
        </w:rPr>
        <w:t xml:space="preserve"> individuals were recognized for their commitment and dedication to improve the lives of those with disabilities</w:t>
      </w:r>
      <w:r w:rsidR="005E1CB8">
        <w:rPr>
          <w:rFonts w:cstheme="minorHAnsi"/>
          <w:sz w:val="24"/>
          <w:szCs w:val="24"/>
        </w:rPr>
        <w:t>.</w:t>
      </w:r>
    </w:p>
    <w:p w14:paraId="5A5A035B" w14:textId="12C1F280" w:rsidR="007E7648" w:rsidRPr="00D04010" w:rsidRDefault="003A2672" w:rsidP="00BF1AE0">
      <w:pPr>
        <w:rPr>
          <w:rFonts w:cstheme="minorHAnsi"/>
          <w:sz w:val="24"/>
          <w:szCs w:val="24"/>
        </w:rPr>
      </w:pPr>
      <w:r w:rsidRPr="00F1737A">
        <w:rPr>
          <w:rFonts w:cstheme="minorHAnsi"/>
          <w:sz w:val="24"/>
          <w:szCs w:val="24"/>
        </w:rPr>
        <w:t>The C</w:t>
      </w:r>
      <w:r w:rsidR="007E7648" w:rsidRPr="00F1737A">
        <w:rPr>
          <w:rFonts w:cstheme="minorHAnsi"/>
          <w:sz w:val="24"/>
          <w:szCs w:val="24"/>
        </w:rPr>
        <w:t xml:space="preserve">ommittee </w:t>
      </w:r>
      <w:r w:rsidR="00C3254C" w:rsidRPr="00F1737A">
        <w:rPr>
          <w:rFonts w:cstheme="minorHAnsi"/>
          <w:sz w:val="24"/>
          <w:szCs w:val="24"/>
        </w:rPr>
        <w:t xml:space="preserve">presented a </w:t>
      </w:r>
      <w:r w:rsidR="00AD50AB">
        <w:rPr>
          <w:rFonts w:cstheme="minorHAnsi"/>
          <w:sz w:val="24"/>
          <w:szCs w:val="24"/>
        </w:rPr>
        <w:t>top</w:t>
      </w:r>
      <w:r w:rsidR="007E7648" w:rsidRPr="00F1737A">
        <w:rPr>
          <w:rFonts w:cstheme="minorHAnsi"/>
          <w:sz w:val="24"/>
          <w:szCs w:val="24"/>
        </w:rPr>
        <w:t xml:space="preserve"> award</w:t>
      </w:r>
      <w:r w:rsidR="00C3254C" w:rsidRPr="00F1737A">
        <w:rPr>
          <w:rFonts w:cstheme="minorHAnsi"/>
          <w:sz w:val="24"/>
          <w:szCs w:val="24"/>
        </w:rPr>
        <w:t xml:space="preserve"> </w:t>
      </w:r>
      <w:r w:rsidR="00C53C8C">
        <w:rPr>
          <w:rFonts w:cstheme="minorHAnsi"/>
          <w:sz w:val="24"/>
          <w:szCs w:val="24"/>
        </w:rPr>
        <w:t>commemorating</w:t>
      </w:r>
      <w:r w:rsidR="007E7648" w:rsidRPr="00F1737A">
        <w:rPr>
          <w:rFonts w:cstheme="minorHAnsi"/>
          <w:sz w:val="24"/>
          <w:szCs w:val="24"/>
        </w:rPr>
        <w:t xml:space="preserve"> Toby Olson, the former Executive Secretary for GCDE. </w:t>
      </w:r>
      <w:r w:rsidR="0094731F">
        <w:rPr>
          <w:rFonts w:cstheme="minorHAnsi"/>
          <w:sz w:val="24"/>
          <w:szCs w:val="24"/>
        </w:rPr>
        <w:t>T</w:t>
      </w:r>
      <w:r w:rsidR="007E7648" w:rsidRPr="00F1737A">
        <w:rPr>
          <w:rFonts w:cstheme="minorHAnsi"/>
          <w:sz w:val="24"/>
          <w:szCs w:val="24"/>
        </w:rPr>
        <w:t xml:space="preserve">he Toby Olson </w:t>
      </w:r>
      <w:r w:rsidR="00C3254C" w:rsidRPr="00F1737A">
        <w:rPr>
          <w:rFonts w:cstheme="minorHAnsi"/>
          <w:sz w:val="24"/>
          <w:szCs w:val="24"/>
        </w:rPr>
        <w:t xml:space="preserve">Lifetime Impact award </w:t>
      </w:r>
      <w:r w:rsidR="006B0953" w:rsidRPr="00F1737A">
        <w:rPr>
          <w:rFonts w:cstheme="minorHAnsi"/>
          <w:sz w:val="24"/>
          <w:szCs w:val="24"/>
        </w:rPr>
        <w:t xml:space="preserve">honors a person’s body of work, vision, dedication, and determination which continues to </w:t>
      </w:r>
      <w:r w:rsidR="006B0953" w:rsidRPr="00D04010">
        <w:rPr>
          <w:rFonts w:cstheme="minorHAnsi"/>
          <w:sz w:val="24"/>
          <w:szCs w:val="24"/>
        </w:rPr>
        <w:t xml:space="preserve">significantly impact the disability community. </w:t>
      </w:r>
      <w:r w:rsidR="00E85617">
        <w:rPr>
          <w:rFonts w:cstheme="minorHAnsi"/>
          <w:sz w:val="24"/>
          <w:szCs w:val="24"/>
        </w:rPr>
        <w:t>David Lord of</w:t>
      </w:r>
      <w:r w:rsidR="0095539F">
        <w:rPr>
          <w:rFonts w:cstheme="minorHAnsi"/>
          <w:sz w:val="24"/>
          <w:szCs w:val="24"/>
        </w:rPr>
        <w:t xml:space="preserve"> Seattle</w:t>
      </w:r>
      <w:r w:rsidR="00BE040C" w:rsidRPr="00D04010">
        <w:rPr>
          <w:rFonts w:cstheme="minorHAnsi"/>
          <w:sz w:val="24"/>
          <w:szCs w:val="24"/>
        </w:rPr>
        <w:t xml:space="preserve"> is this year’s</w:t>
      </w:r>
      <w:r w:rsidR="00BB3795">
        <w:rPr>
          <w:rFonts w:cstheme="minorHAnsi"/>
          <w:sz w:val="24"/>
          <w:szCs w:val="24"/>
        </w:rPr>
        <w:t xml:space="preserve"> recipient. </w:t>
      </w:r>
      <w:r w:rsidR="00BE040C" w:rsidRPr="00D04010">
        <w:rPr>
          <w:rFonts w:cstheme="minorHAnsi"/>
          <w:sz w:val="24"/>
          <w:szCs w:val="24"/>
        </w:rPr>
        <w:t xml:space="preserve">He was </w:t>
      </w:r>
      <w:r w:rsidR="00C53C8C">
        <w:rPr>
          <w:rFonts w:cstheme="minorHAnsi"/>
          <w:sz w:val="24"/>
          <w:szCs w:val="24"/>
        </w:rPr>
        <w:t>celebrated</w:t>
      </w:r>
      <w:r w:rsidR="00BE040C" w:rsidRPr="00D04010">
        <w:rPr>
          <w:rFonts w:cstheme="minorHAnsi"/>
          <w:sz w:val="24"/>
          <w:szCs w:val="24"/>
        </w:rPr>
        <w:t xml:space="preserve"> for his </w:t>
      </w:r>
      <w:r w:rsidR="00F1737A" w:rsidRPr="00D04010">
        <w:rPr>
          <w:sz w:val="24"/>
          <w:szCs w:val="24"/>
        </w:rPr>
        <w:t>unfaltering efforts to impact change in equity, inclusion, and full participation for individuals with disabilities mirror</w:t>
      </w:r>
      <w:r w:rsidR="005E1CB8">
        <w:rPr>
          <w:sz w:val="24"/>
          <w:szCs w:val="24"/>
        </w:rPr>
        <w:t>ing</w:t>
      </w:r>
      <w:r w:rsidR="00F1737A" w:rsidRPr="00D04010">
        <w:rPr>
          <w:sz w:val="24"/>
          <w:szCs w:val="24"/>
        </w:rPr>
        <w:t xml:space="preserve"> Toby Olson’s</w:t>
      </w:r>
      <w:r w:rsidR="005E1CB8">
        <w:rPr>
          <w:sz w:val="24"/>
          <w:szCs w:val="24"/>
        </w:rPr>
        <w:t xml:space="preserve"> life accomplishments. </w:t>
      </w:r>
    </w:p>
    <w:p w14:paraId="4A3F9326" w14:textId="08FF22E3" w:rsidR="00BF1AE0" w:rsidRPr="00F1737A" w:rsidRDefault="00BE040C" w:rsidP="00BF1AE0">
      <w:pPr>
        <w:rPr>
          <w:rFonts w:cstheme="minorHAnsi"/>
          <w:sz w:val="24"/>
          <w:szCs w:val="24"/>
        </w:rPr>
      </w:pPr>
      <w:r w:rsidRPr="00F1737A">
        <w:rPr>
          <w:rFonts w:cstheme="minorHAnsi"/>
          <w:sz w:val="24"/>
          <w:szCs w:val="24"/>
        </w:rPr>
        <w:t xml:space="preserve">Recipients </w:t>
      </w:r>
      <w:r w:rsidR="00DF7664" w:rsidRPr="00F1737A">
        <w:rPr>
          <w:rFonts w:cstheme="minorHAnsi"/>
          <w:sz w:val="24"/>
          <w:szCs w:val="24"/>
        </w:rPr>
        <w:t>of the 20</w:t>
      </w:r>
      <w:r w:rsidRPr="00F1737A">
        <w:rPr>
          <w:rFonts w:cstheme="minorHAnsi"/>
          <w:sz w:val="24"/>
          <w:szCs w:val="24"/>
        </w:rPr>
        <w:t>2</w:t>
      </w:r>
      <w:r w:rsidR="005B1937">
        <w:rPr>
          <w:rFonts w:cstheme="minorHAnsi"/>
          <w:sz w:val="24"/>
          <w:szCs w:val="24"/>
        </w:rPr>
        <w:t>1</w:t>
      </w:r>
      <w:r w:rsidR="00FB0C43" w:rsidRPr="00F1737A">
        <w:rPr>
          <w:rFonts w:cstheme="minorHAnsi"/>
          <w:sz w:val="24"/>
          <w:szCs w:val="24"/>
        </w:rPr>
        <w:t xml:space="preserve"> </w:t>
      </w:r>
      <w:r w:rsidR="00C366BB">
        <w:rPr>
          <w:rFonts w:cstheme="minorHAnsi"/>
          <w:sz w:val="24"/>
          <w:szCs w:val="24"/>
        </w:rPr>
        <w:t>GCDE</w:t>
      </w:r>
      <w:r w:rsidR="00BF1AE0" w:rsidRPr="00F1737A">
        <w:rPr>
          <w:rFonts w:cstheme="minorHAnsi"/>
          <w:sz w:val="24"/>
          <w:szCs w:val="24"/>
        </w:rPr>
        <w:t xml:space="preserve"> Employer Awards are:</w:t>
      </w:r>
    </w:p>
    <w:p w14:paraId="03FCF186" w14:textId="2E82409B" w:rsidR="00BE040C" w:rsidRPr="00F1737A" w:rsidRDefault="00BE040C" w:rsidP="00F1737A">
      <w:pPr>
        <w:spacing w:after="0" w:line="240" w:lineRule="auto"/>
        <w:contextualSpacing/>
        <w:rPr>
          <w:rFonts w:cstheme="minorHAnsi"/>
          <w:iCs/>
          <w:sz w:val="24"/>
        </w:rPr>
      </w:pPr>
      <w:r w:rsidRPr="00F1737A">
        <w:rPr>
          <w:rFonts w:cstheme="minorHAnsi"/>
          <w:b/>
          <w:sz w:val="24"/>
        </w:rPr>
        <w:t xml:space="preserve">Toby Olson Lifetime Impact Award </w:t>
      </w:r>
      <w:r w:rsidR="00B92FD2">
        <w:rPr>
          <w:rFonts w:cstheme="minorHAnsi"/>
          <w:b/>
          <w:sz w:val="24"/>
        </w:rPr>
        <w:t>–</w:t>
      </w:r>
      <w:r w:rsidRPr="00F1737A">
        <w:rPr>
          <w:rFonts w:cstheme="minorHAnsi"/>
          <w:b/>
          <w:sz w:val="24"/>
        </w:rPr>
        <w:t xml:space="preserve"> </w:t>
      </w:r>
      <w:r w:rsidR="00B92FD2">
        <w:rPr>
          <w:rFonts w:cstheme="minorHAnsi"/>
          <w:iCs/>
          <w:sz w:val="24"/>
        </w:rPr>
        <w:t>David Lord, Seattle</w:t>
      </w:r>
    </w:p>
    <w:p w14:paraId="5F70201D" w14:textId="136F3064" w:rsidR="00FB6311" w:rsidRPr="003C54BA" w:rsidRDefault="00FB6311" w:rsidP="00F1737A">
      <w:pPr>
        <w:spacing w:after="0" w:line="240" w:lineRule="auto"/>
        <w:contextualSpacing/>
        <w:rPr>
          <w:rFonts w:cstheme="minorHAnsi"/>
          <w:bCs/>
          <w:sz w:val="24"/>
        </w:rPr>
      </w:pPr>
      <w:r>
        <w:rPr>
          <w:rFonts w:cstheme="minorHAnsi"/>
          <w:b/>
          <w:sz w:val="24"/>
        </w:rPr>
        <w:t xml:space="preserve">Youth Employer – </w:t>
      </w:r>
      <w:r w:rsidRPr="003C54BA">
        <w:rPr>
          <w:rFonts w:cstheme="minorHAnsi"/>
          <w:bCs/>
          <w:sz w:val="24"/>
        </w:rPr>
        <w:t>King County Wastewater Treatment</w:t>
      </w:r>
      <w:r w:rsidR="003C54BA" w:rsidRPr="003C54BA">
        <w:rPr>
          <w:rFonts w:cstheme="minorHAnsi"/>
          <w:bCs/>
          <w:sz w:val="24"/>
        </w:rPr>
        <w:t>, Seattle</w:t>
      </w:r>
    </w:p>
    <w:p w14:paraId="10352DC9" w14:textId="60FCDB26" w:rsidR="00BE040C" w:rsidRPr="00F1737A" w:rsidRDefault="00BE040C" w:rsidP="00F1737A">
      <w:pPr>
        <w:spacing w:after="0" w:line="240" w:lineRule="auto"/>
        <w:contextualSpacing/>
        <w:rPr>
          <w:rFonts w:cstheme="minorHAnsi"/>
          <w:bCs/>
          <w:sz w:val="24"/>
        </w:rPr>
      </w:pPr>
      <w:r w:rsidRPr="00F1737A">
        <w:rPr>
          <w:rFonts w:cstheme="minorHAnsi"/>
          <w:b/>
          <w:sz w:val="24"/>
        </w:rPr>
        <w:t>Small Non-Profit Employer of the Year Award</w:t>
      </w:r>
      <w:r w:rsidR="00F1737A" w:rsidRPr="00F1737A">
        <w:rPr>
          <w:rFonts w:cstheme="minorHAnsi"/>
          <w:b/>
          <w:sz w:val="24"/>
        </w:rPr>
        <w:t xml:space="preserve"> </w:t>
      </w:r>
      <w:r w:rsidR="0008339C">
        <w:rPr>
          <w:rFonts w:cstheme="minorHAnsi"/>
          <w:b/>
          <w:sz w:val="24"/>
        </w:rPr>
        <w:t>–</w:t>
      </w:r>
      <w:r w:rsidR="00F1737A" w:rsidRPr="00F1737A">
        <w:rPr>
          <w:rFonts w:cstheme="minorHAnsi"/>
          <w:b/>
          <w:sz w:val="24"/>
        </w:rPr>
        <w:t xml:space="preserve"> </w:t>
      </w:r>
      <w:proofErr w:type="spellStart"/>
      <w:r w:rsidR="0008339C">
        <w:rPr>
          <w:rFonts w:cstheme="minorHAnsi"/>
          <w:bCs/>
          <w:sz w:val="24"/>
        </w:rPr>
        <w:t>DeafBlind</w:t>
      </w:r>
      <w:proofErr w:type="spellEnd"/>
      <w:r w:rsidR="0008339C">
        <w:rPr>
          <w:rFonts w:cstheme="minorHAnsi"/>
          <w:bCs/>
          <w:sz w:val="24"/>
        </w:rPr>
        <w:t xml:space="preserve"> </w:t>
      </w:r>
      <w:r w:rsidR="00BE213E">
        <w:rPr>
          <w:rFonts w:cstheme="minorHAnsi"/>
          <w:bCs/>
          <w:sz w:val="24"/>
        </w:rPr>
        <w:t>Service Center (DBSC), Seattle</w:t>
      </w:r>
      <w:r w:rsidRPr="00F1737A">
        <w:rPr>
          <w:rFonts w:cstheme="minorHAnsi"/>
          <w:bCs/>
          <w:sz w:val="24"/>
        </w:rPr>
        <w:t xml:space="preserve"> </w:t>
      </w:r>
    </w:p>
    <w:p w14:paraId="63E1EF2A" w14:textId="1CD32E98" w:rsidR="00BE040C" w:rsidRPr="00F1737A" w:rsidRDefault="00BE040C" w:rsidP="00F1737A">
      <w:pPr>
        <w:spacing w:after="0" w:line="240" w:lineRule="auto"/>
        <w:contextualSpacing/>
        <w:rPr>
          <w:rFonts w:cstheme="minorHAnsi"/>
          <w:sz w:val="24"/>
        </w:rPr>
      </w:pPr>
      <w:r w:rsidRPr="00F1737A">
        <w:rPr>
          <w:rFonts w:cstheme="minorHAnsi"/>
          <w:b/>
          <w:sz w:val="24"/>
        </w:rPr>
        <w:t>Small Private Employer of the Year Award</w:t>
      </w:r>
      <w:r w:rsidR="00F1737A" w:rsidRPr="00F1737A">
        <w:rPr>
          <w:rFonts w:cstheme="minorHAnsi"/>
          <w:b/>
          <w:sz w:val="24"/>
        </w:rPr>
        <w:t xml:space="preserve"> </w:t>
      </w:r>
      <w:r w:rsidR="00A52DCE">
        <w:rPr>
          <w:rFonts w:cstheme="minorHAnsi"/>
          <w:b/>
          <w:sz w:val="24"/>
        </w:rPr>
        <w:t>–</w:t>
      </w:r>
      <w:r w:rsidR="00F1737A" w:rsidRPr="00F1737A">
        <w:rPr>
          <w:rFonts w:cstheme="minorHAnsi"/>
          <w:b/>
          <w:sz w:val="24"/>
        </w:rPr>
        <w:t xml:space="preserve"> </w:t>
      </w:r>
      <w:r w:rsidR="00A52DCE">
        <w:rPr>
          <w:rFonts w:cstheme="minorHAnsi"/>
          <w:bCs/>
          <w:sz w:val="24"/>
        </w:rPr>
        <w:t>Bean Box, Seattle</w:t>
      </w:r>
    </w:p>
    <w:p w14:paraId="6DA10056" w14:textId="38AFD724" w:rsidR="00BE040C" w:rsidRPr="00F1737A" w:rsidRDefault="00BE040C" w:rsidP="00F1737A">
      <w:pPr>
        <w:spacing w:after="0" w:line="240" w:lineRule="auto"/>
        <w:contextualSpacing/>
        <w:rPr>
          <w:rFonts w:cstheme="minorHAnsi"/>
          <w:b/>
          <w:sz w:val="24"/>
        </w:rPr>
      </w:pPr>
      <w:r w:rsidRPr="00F1737A">
        <w:rPr>
          <w:rFonts w:cstheme="minorHAnsi"/>
          <w:b/>
          <w:sz w:val="24"/>
        </w:rPr>
        <w:t>Medium Private Employer of the Year Award</w:t>
      </w:r>
      <w:r w:rsidR="00F1737A" w:rsidRPr="00F1737A">
        <w:rPr>
          <w:rFonts w:cstheme="minorHAnsi"/>
          <w:b/>
          <w:sz w:val="24"/>
        </w:rPr>
        <w:t xml:space="preserve"> </w:t>
      </w:r>
      <w:r w:rsidR="007502F4">
        <w:rPr>
          <w:rFonts w:cstheme="minorHAnsi"/>
          <w:b/>
          <w:sz w:val="24"/>
        </w:rPr>
        <w:t>–</w:t>
      </w:r>
      <w:r w:rsidR="00F1737A" w:rsidRPr="00F1737A">
        <w:rPr>
          <w:rFonts w:cstheme="minorHAnsi"/>
          <w:b/>
          <w:sz w:val="24"/>
        </w:rPr>
        <w:t xml:space="preserve"> </w:t>
      </w:r>
      <w:r w:rsidR="007502F4">
        <w:rPr>
          <w:rFonts w:cstheme="minorHAnsi"/>
          <w:bCs/>
          <w:sz w:val="24"/>
        </w:rPr>
        <w:t>Tomlinson Linens, Tacoma</w:t>
      </w:r>
    </w:p>
    <w:p w14:paraId="3A4A4D7A" w14:textId="35FAA011" w:rsidR="005E1CB8" w:rsidRDefault="00BE040C" w:rsidP="00C45D52">
      <w:pPr>
        <w:spacing w:after="0" w:line="240" w:lineRule="auto"/>
        <w:contextualSpacing/>
        <w:rPr>
          <w:rFonts w:cstheme="minorHAnsi"/>
          <w:bCs/>
          <w:sz w:val="24"/>
        </w:rPr>
      </w:pPr>
      <w:r w:rsidRPr="00F1737A">
        <w:rPr>
          <w:rFonts w:cstheme="minorHAnsi"/>
          <w:b/>
          <w:sz w:val="24"/>
        </w:rPr>
        <w:t>Large Private Employer of the Year Award</w:t>
      </w:r>
      <w:r w:rsidR="00F1737A" w:rsidRPr="00F1737A">
        <w:rPr>
          <w:rFonts w:cstheme="minorHAnsi"/>
          <w:b/>
          <w:sz w:val="24"/>
        </w:rPr>
        <w:t xml:space="preserve"> </w:t>
      </w:r>
      <w:r w:rsidR="002D45D8">
        <w:rPr>
          <w:rFonts w:cstheme="minorHAnsi"/>
          <w:b/>
          <w:sz w:val="24"/>
        </w:rPr>
        <w:t>–</w:t>
      </w:r>
      <w:r w:rsidR="00F1737A" w:rsidRPr="00F1737A">
        <w:rPr>
          <w:rFonts w:cstheme="minorHAnsi"/>
          <w:b/>
          <w:sz w:val="24"/>
        </w:rPr>
        <w:t xml:space="preserve"> </w:t>
      </w:r>
      <w:r w:rsidR="002D45D8">
        <w:rPr>
          <w:rFonts w:cstheme="minorHAnsi"/>
          <w:bCs/>
          <w:sz w:val="24"/>
        </w:rPr>
        <w:t>Amazon, Seattle</w:t>
      </w:r>
    </w:p>
    <w:p w14:paraId="6ADB7B73" w14:textId="77777777" w:rsidR="00C45D52" w:rsidRDefault="00C45D52" w:rsidP="00C45D52">
      <w:pPr>
        <w:spacing w:after="0" w:line="240" w:lineRule="auto"/>
        <w:contextualSpacing/>
        <w:rPr>
          <w:rFonts w:cstheme="minorHAnsi"/>
          <w:bCs/>
          <w:sz w:val="24"/>
        </w:rPr>
      </w:pPr>
    </w:p>
    <w:p w14:paraId="4F8B1264" w14:textId="1BA89C26" w:rsidR="00DB356B" w:rsidRPr="00F1737A" w:rsidRDefault="005E1CB8" w:rsidP="00DB356B">
      <w:pPr>
        <w:rPr>
          <w:rFonts w:cstheme="minorHAnsi"/>
          <w:sz w:val="24"/>
          <w:szCs w:val="24"/>
        </w:rPr>
      </w:pPr>
      <w:r>
        <w:rPr>
          <w:rFonts w:cstheme="minorHAnsi"/>
          <w:bCs/>
          <w:sz w:val="24"/>
        </w:rPr>
        <w:t>“</w:t>
      </w:r>
      <w:r w:rsidR="00DB356B" w:rsidRPr="00F1737A">
        <w:rPr>
          <w:rFonts w:cstheme="minorHAnsi"/>
          <w:sz w:val="24"/>
          <w:szCs w:val="24"/>
        </w:rPr>
        <w:t>This y</w:t>
      </w:r>
      <w:r w:rsidR="00997CAD" w:rsidRPr="00F1737A">
        <w:rPr>
          <w:rFonts w:cstheme="minorHAnsi"/>
          <w:sz w:val="24"/>
          <w:szCs w:val="24"/>
        </w:rPr>
        <w:t xml:space="preserve">ear, Washingtonians nominated </w:t>
      </w:r>
      <w:r w:rsidR="00884575">
        <w:rPr>
          <w:rFonts w:cstheme="minorHAnsi"/>
          <w:sz w:val="24"/>
          <w:szCs w:val="24"/>
        </w:rPr>
        <w:t>17</w:t>
      </w:r>
      <w:r w:rsidR="00C3254C" w:rsidRPr="00F1737A">
        <w:rPr>
          <w:rFonts w:cstheme="minorHAnsi"/>
          <w:sz w:val="24"/>
          <w:szCs w:val="24"/>
        </w:rPr>
        <w:t xml:space="preserve"> </w:t>
      </w:r>
      <w:r w:rsidR="00DB356B" w:rsidRPr="00F1737A">
        <w:rPr>
          <w:rFonts w:cstheme="minorHAnsi"/>
          <w:sz w:val="24"/>
          <w:szCs w:val="24"/>
        </w:rPr>
        <w:t xml:space="preserve">employers and </w:t>
      </w:r>
      <w:r w:rsidR="00856924">
        <w:rPr>
          <w:rFonts w:cstheme="minorHAnsi"/>
          <w:sz w:val="24"/>
          <w:szCs w:val="24"/>
        </w:rPr>
        <w:t>4</w:t>
      </w:r>
      <w:r w:rsidR="00C3254C" w:rsidRPr="00F1737A">
        <w:rPr>
          <w:rFonts w:cstheme="minorHAnsi"/>
          <w:sz w:val="24"/>
          <w:szCs w:val="24"/>
        </w:rPr>
        <w:t xml:space="preserve"> </w:t>
      </w:r>
      <w:r w:rsidR="00DB356B" w:rsidRPr="00F1737A">
        <w:rPr>
          <w:rFonts w:cstheme="minorHAnsi"/>
          <w:sz w:val="24"/>
          <w:szCs w:val="24"/>
        </w:rPr>
        <w:t xml:space="preserve">individuals for these esteemed awards,” said </w:t>
      </w:r>
      <w:r w:rsidR="00C3254C" w:rsidRPr="00F1737A">
        <w:rPr>
          <w:rFonts w:cstheme="minorHAnsi"/>
          <w:sz w:val="24"/>
          <w:szCs w:val="24"/>
        </w:rPr>
        <w:t xml:space="preserve">Janet </w:t>
      </w:r>
      <w:proofErr w:type="spellStart"/>
      <w:r w:rsidR="00C3254C" w:rsidRPr="00F1737A">
        <w:rPr>
          <w:rFonts w:cstheme="minorHAnsi"/>
          <w:sz w:val="24"/>
          <w:szCs w:val="24"/>
        </w:rPr>
        <w:t>Bruckshen</w:t>
      </w:r>
      <w:proofErr w:type="spellEnd"/>
      <w:r w:rsidR="0025661B">
        <w:rPr>
          <w:rFonts w:cstheme="minorHAnsi"/>
          <w:sz w:val="24"/>
          <w:szCs w:val="24"/>
        </w:rPr>
        <w:t>,</w:t>
      </w:r>
      <w:r w:rsidR="00C3254C" w:rsidRPr="00F1737A">
        <w:rPr>
          <w:rFonts w:cstheme="minorHAnsi"/>
          <w:sz w:val="24"/>
          <w:szCs w:val="24"/>
        </w:rPr>
        <w:t xml:space="preserve"> </w:t>
      </w:r>
      <w:r w:rsidR="006518AC" w:rsidRPr="00F1737A">
        <w:rPr>
          <w:rFonts w:cstheme="minorHAnsi"/>
          <w:sz w:val="24"/>
          <w:szCs w:val="24"/>
        </w:rPr>
        <w:t>chairperson of</w:t>
      </w:r>
      <w:r w:rsidR="00191907" w:rsidRPr="00F1737A">
        <w:rPr>
          <w:rFonts w:cstheme="minorHAnsi"/>
          <w:sz w:val="24"/>
          <w:szCs w:val="24"/>
        </w:rPr>
        <w:t xml:space="preserve"> the </w:t>
      </w:r>
      <w:r w:rsidR="00DB356B" w:rsidRPr="00F1737A">
        <w:rPr>
          <w:rFonts w:cstheme="minorHAnsi"/>
          <w:sz w:val="24"/>
          <w:szCs w:val="24"/>
        </w:rPr>
        <w:t xml:space="preserve">GCDE </w:t>
      </w:r>
      <w:r w:rsidR="00C3254C" w:rsidRPr="00F1737A">
        <w:rPr>
          <w:rFonts w:cstheme="minorHAnsi"/>
          <w:sz w:val="24"/>
          <w:szCs w:val="24"/>
        </w:rPr>
        <w:t xml:space="preserve">Employer </w:t>
      </w:r>
      <w:r w:rsidR="004D501A" w:rsidRPr="00F1737A">
        <w:rPr>
          <w:rFonts w:cstheme="minorHAnsi"/>
          <w:sz w:val="24"/>
          <w:szCs w:val="24"/>
        </w:rPr>
        <w:t>Awards S</w:t>
      </w:r>
      <w:r w:rsidR="00191907" w:rsidRPr="00F1737A">
        <w:rPr>
          <w:rFonts w:cstheme="minorHAnsi"/>
          <w:sz w:val="24"/>
          <w:szCs w:val="24"/>
        </w:rPr>
        <w:t>ubcommittee</w:t>
      </w:r>
      <w:r w:rsidR="00DB356B" w:rsidRPr="00F1737A">
        <w:rPr>
          <w:rFonts w:cstheme="minorHAnsi"/>
          <w:sz w:val="24"/>
          <w:szCs w:val="24"/>
        </w:rPr>
        <w:t xml:space="preserve">. “The success of our ceremony </w:t>
      </w:r>
      <w:r w:rsidR="00DB356B" w:rsidRPr="00D04010">
        <w:rPr>
          <w:rFonts w:cstheme="minorHAnsi"/>
          <w:sz w:val="24"/>
          <w:szCs w:val="24"/>
        </w:rPr>
        <w:t xml:space="preserve">highlights </w:t>
      </w:r>
      <w:r w:rsidR="00447F8A">
        <w:rPr>
          <w:rFonts w:cstheme="minorHAnsi"/>
          <w:sz w:val="24"/>
          <w:szCs w:val="24"/>
        </w:rPr>
        <w:t xml:space="preserve">how </w:t>
      </w:r>
      <w:r w:rsidR="00D04010" w:rsidRPr="00D04010">
        <w:rPr>
          <w:sz w:val="24"/>
          <w:szCs w:val="24"/>
        </w:rPr>
        <w:t>hiring a diverse workforce leads to innovations that can be leveraged within a</w:t>
      </w:r>
      <w:r w:rsidR="00D04010">
        <w:rPr>
          <w:sz w:val="24"/>
          <w:szCs w:val="24"/>
        </w:rPr>
        <w:t xml:space="preserve"> business</w:t>
      </w:r>
      <w:r w:rsidR="00D04010" w:rsidRPr="00D04010">
        <w:rPr>
          <w:sz w:val="24"/>
          <w:szCs w:val="24"/>
        </w:rPr>
        <w:t xml:space="preserve">, bringing about company-wide benefits </w:t>
      </w:r>
      <w:r>
        <w:rPr>
          <w:sz w:val="24"/>
          <w:szCs w:val="24"/>
        </w:rPr>
        <w:t xml:space="preserve">and </w:t>
      </w:r>
      <w:r w:rsidR="00D04010" w:rsidRPr="00D04010">
        <w:rPr>
          <w:sz w:val="24"/>
          <w:szCs w:val="24"/>
        </w:rPr>
        <w:t>improving work processes for everyone</w:t>
      </w:r>
      <w:r w:rsidR="00DB356B" w:rsidRPr="00D04010">
        <w:rPr>
          <w:rFonts w:cstheme="minorHAnsi"/>
          <w:sz w:val="24"/>
          <w:szCs w:val="24"/>
        </w:rPr>
        <w:t>!"</w:t>
      </w:r>
      <w:r w:rsidR="00DB356B" w:rsidRPr="00F1737A">
        <w:rPr>
          <w:rFonts w:cstheme="minorHAnsi"/>
          <w:sz w:val="24"/>
          <w:szCs w:val="24"/>
        </w:rPr>
        <w:t xml:space="preserve"> </w:t>
      </w:r>
    </w:p>
    <w:p w14:paraId="254D74B3" w14:textId="77777777" w:rsidR="00BF1AE0" w:rsidRPr="00F1737A" w:rsidRDefault="00BF1AE0" w:rsidP="00BF1AE0">
      <w:pPr>
        <w:rPr>
          <w:rFonts w:cstheme="minorHAnsi"/>
          <w:sz w:val="24"/>
          <w:szCs w:val="24"/>
        </w:rPr>
      </w:pPr>
      <w:r w:rsidRPr="00F1737A">
        <w:rPr>
          <w:rFonts w:cstheme="minorHAnsi"/>
          <w:sz w:val="24"/>
          <w:szCs w:val="24"/>
        </w:rPr>
        <w:t xml:space="preserve">Washington businesses, agencies, </w:t>
      </w:r>
      <w:proofErr w:type="gramStart"/>
      <w:r w:rsidRPr="00F1737A">
        <w:rPr>
          <w:rFonts w:cstheme="minorHAnsi"/>
          <w:sz w:val="24"/>
          <w:szCs w:val="24"/>
        </w:rPr>
        <w:t>organizations</w:t>
      </w:r>
      <w:proofErr w:type="gramEnd"/>
      <w:r w:rsidRPr="00F1737A">
        <w:rPr>
          <w:rFonts w:cstheme="minorHAnsi"/>
          <w:sz w:val="24"/>
          <w:szCs w:val="24"/>
        </w:rPr>
        <w:t xml:space="preserve"> and individuals submitted the nominations</w:t>
      </w:r>
      <w:r w:rsidR="00802A90" w:rsidRPr="00F1737A">
        <w:rPr>
          <w:rFonts w:cstheme="minorHAnsi"/>
          <w:sz w:val="24"/>
          <w:szCs w:val="24"/>
        </w:rPr>
        <w:t>.</w:t>
      </w:r>
      <w:r w:rsidRPr="00F1737A">
        <w:rPr>
          <w:rFonts w:cstheme="minorHAnsi"/>
          <w:sz w:val="24"/>
          <w:szCs w:val="24"/>
        </w:rPr>
        <w:t xml:space="preserve"> </w:t>
      </w:r>
      <w:r w:rsidR="00802A90" w:rsidRPr="00F1737A">
        <w:rPr>
          <w:rFonts w:cstheme="minorHAnsi"/>
          <w:sz w:val="24"/>
          <w:szCs w:val="24"/>
        </w:rPr>
        <w:t>A</w:t>
      </w:r>
      <w:r w:rsidRPr="00F1737A">
        <w:rPr>
          <w:rFonts w:cstheme="minorHAnsi"/>
          <w:sz w:val="24"/>
          <w:szCs w:val="24"/>
        </w:rPr>
        <w:t xml:space="preserve"> panel of GCDE members, business representatives and previous award recipients selected this year’s honorees.</w:t>
      </w:r>
    </w:p>
    <w:p w14:paraId="1B97BEB1" w14:textId="42D3C1FC" w:rsidR="00B96FCB" w:rsidRPr="00B96FCB" w:rsidRDefault="00D4411E" w:rsidP="00B96FCB">
      <w:pPr>
        <w:pStyle w:val="NormalWeb"/>
        <w:spacing w:after="165" w:afterAutospacing="0"/>
        <w:rPr>
          <w:rFonts w:asciiTheme="minorHAnsi" w:hAnsiTheme="minorHAnsi" w:cstheme="minorHAnsi"/>
        </w:rPr>
      </w:pPr>
      <w:r w:rsidRPr="00B96FCB">
        <w:rPr>
          <w:rFonts w:asciiTheme="minorHAnsi" w:hAnsiTheme="minorHAnsi" w:cstheme="minorHAnsi"/>
        </w:rPr>
        <w:t xml:space="preserve">The Direct </w:t>
      </w:r>
      <w:r w:rsidR="00BF1AE0" w:rsidRPr="00B96FCB">
        <w:rPr>
          <w:rFonts w:asciiTheme="minorHAnsi" w:hAnsiTheme="minorHAnsi" w:cstheme="minorHAnsi"/>
        </w:rPr>
        <w:t>Support Professional Award</w:t>
      </w:r>
      <w:r w:rsidR="00802A90" w:rsidRPr="00B96FCB">
        <w:rPr>
          <w:rFonts w:asciiTheme="minorHAnsi" w:hAnsiTheme="minorHAnsi" w:cstheme="minorHAnsi"/>
        </w:rPr>
        <w:t xml:space="preserve"> </w:t>
      </w:r>
      <w:r w:rsidR="00490EC9" w:rsidRPr="00B96FCB">
        <w:rPr>
          <w:rFonts w:asciiTheme="minorHAnsi" w:hAnsiTheme="minorHAnsi" w:cstheme="minorHAnsi"/>
        </w:rPr>
        <w:t>went</w:t>
      </w:r>
      <w:r w:rsidR="0075607B" w:rsidRPr="00B96FCB">
        <w:rPr>
          <w:rFonts w:asciiTheme="minorHAnsi" w:hAnsiTheme="minorHAnsi" w:cstheme="minorHAnsi"/>
        </w:rPr>
        <w:t xml:space="preserve"> to</w:t>
      </w:r>
      <w:r w:rsidR="004000E0" w:rsidRPr="00B96FCB">
        <w:rPr>
          <w:rFonts w:asciiTheme="minorHAnsi" w:hAnsiTheme="minorHAnsi" w:cstheme="minorHAnsi"/>
        </w:rPr>
        <w:t xml:space="preserve"> </w:t>
      </w:r>
      <w:r w:rsidR="00DB1AD4" w:rsidRPr="00B96FCB">
        <w:rPr>
          <w:rFonts w:asciiTheme="minorHAnsi" w:hAnsiTheme="minorHAnsi" w:cstheme="minorHAnsi"/>
        </w:rPr>
        <w:t xml:space="preserve">Cathy </w:t>
      </w:r>
      <w:proofErr w:type="spellStart"/>
      <w:r w:rsidR="00DB1AD4" w:rsidRPr="00B96FCB">
        <w:rPr>
          <w:rFonts w:asciiTheme="minorHAnsi" w:hAnsiTheme="minorHAnsi" w:cstheme="minorHAnsi"/>
        </w:rPr>
        <w:t>Eylar</w:t>
      </w:r>
      <w:proofErr w:type="spellEnd"/>
      <w:r w:rsidR="00C3254C" w:rsidRPr="00B96FCB">
        <w:rPr>
          <w:rFonts w:asciiTheme="minorHAnsi" w:hAnsiTheme="minorHAnsi" w:cstheme="minorHAnsi"/>
        </w:rPr>
        <w:t xml:space="preserve"> with</w:t>
      </w:r>
      <w:r w:rsidR="001768B1" w:rsidRPr="00B96FCB">
        <w:rPr>
          <w:rFonts w:asciiTheme="minorHAnsi" w:hAnsiTheme="minorHAnsi" w:cstheme="minorHAnsi"/>
        </w:rPr>
        <w:t xml:space="preserve"> </w:t>
      </w:r>
      <w:r w:rsidR="00AC3633" w:rsidRPr="00B96FCB">
        <w:rPr>
          <w:rFonts w:asciiTheme="minorHAnsi" w:hAnsiTheme="minorHAnsi" w:cstheme="minorHAnsi"/>
        </w:rPr>
        <w:t>Ability Employment Services.</w:t>
      </w:r>
      <w:r w:rsidR="00333CB1" w:rsidRPr="00B96FCB">
        <w:rPr>
          <w:rFonts w:asciiTheme="minorHAnsi" w:hAnsiTheme="minorHAnsi" w:cstheme="minorHAnsi"/>
        </w:rPr>
        <w:t xml:space="preserve"> </w:t>
      </w:r>
      <w:r w:rsidR="00B96FCB" w:rsidRPr="00B96FCB">
        <w:rPr>
          <w:rFonts w:asciiTheme="minorHAnsi" w:hAnsiTheme="minorHAnsi" w:cstheme="minorHAnsi"/>
        </w:rPr>
        <w:t xml:space="preserve">Nominated by Ty Lingo from Ability Employment Services, Cathy </w:t>
      </w:r>
      <w:proofErr w:type="spellStart"/>
      <w:r w:rsidR="00B96FCB" w:rsidRPr="00B96FCB">
        <w:rPr>
          <w:rFonts w:asciiTheme="minorHAnsi" w:hAnsiTheme="minorHAnsi" w:cstheme="minorHAnsi"/>
        </w:rPr>
        <w:t>Eylar</w:t>
      </w:r>
      <w:proofErr w:type="spellEnd"/>
      <w:r w:rsidR="00B96FCB" w:rsidRPr="00B96FCB">
        <w:rPr>
          <w:rFonts w:asciiTheme="minorHAnsi" w:hAnsiTheme="minorHAnsi" w:cstheme="minorHAnsi"/>
        </w:rPr>
        <w:t xml:space="preserve"> has over ten years of direct client services working with individuals with disabilities to gain and retain employment in Spokane County. She “changes hats effortlessly” going from a mentor, to a coach, to a motherly figure, to a </w:t>
      </w:r>
      <w:r w:rsidR="00B96FCB" w:rsidRPr="00B96FCB">
        <w:rPr>
          <w:rFonts w:asciiTheme="minorHAnsi" w:hAnsiTheme="minorHAnsi" w:cstheme="minorHAnsi"/>
        </w:rPr>
        <w:lastRenderedPageBreak/>
        <w:t>friend, to a colleague, to a leader, to a shoulder to cry on or an ear to just listen, and back again. Cathy just doesn’t show up, she immerses herself into the work that needs done to move folks toward their dreams and desires.</w:t>
      </w:r>
    </w:p>
    <w:p w14:paraId="52F08BFF" w14:textId="77777777" w:rsidR="00BF1AE0" w:rsidRPr="00B96FCB" w:rsidRDefault="00BF1AE0" w:rsidP="00BF1AE0">
      <w:pPr>
        <w:rPr>
          <w:rFonts w:cstheme="minorHAnsi"/>
          <w:sz w:val="24"/>
          <w:szCs w:val="24"/>
        </w:rPr>
      </w:pPr>
      <w:r w:rsidRPr="00B96FCB">
        <w:rPr>
          <w:rFonts w:cstheme="minorHAnsi"/>
          <w:sz w:val="24"/>
          <w:szCs w:val="24"/>
        </w:rPr>
        <w:t xml:space="preserve">The </w:t>
      </w:r>
      <w:r w:rsidR="00802A90" w:rsidRPr="00B96FCB">
        <w:rPr>
          <w:rFonts w:cstheme="minorHAnsi"/>
          <w:sz w:val="24"/>
          <w:szCs w:val="24"/>
        </w:rPr>
        <w:t>GCDE</w:t>
      </w:r>
      <w:r w:rsidRPr="00B96FCB">
        <w:rPr>
          <w:rFonts w:cstheme="minorHAnsi"/>
          <w:sz w:val="24"/>
          <w:szCs w:val="24"/>
        </w:rPr>
        <w:t xml:space="preserve"> advises the governor, </w:t>
      </w:r>
      <w:r w:rsidR="006518AC" w:rsidRPr="00B96FCB">
        <w:rPr>
          <w:rFonts w:cstheme="minorHAnsi"/>
          <w:sz w:val="24"/>
          <w:szCs w:val="24"/>
        </w:rPr>
        <w:t>l</w:t>
      </w:r>
      <w:r w:rsidRPr="00B96FCB">
        <w:rPr>
          <w:rFonts w:cstheme="minorHAnsi"/>
          <w:sz w:val="24"/>
          <w:szCs w:val="24"/>
        </w:rPr>
        <w:t xml:space="preserve">egislature, state agencies and other policy makers on issues important to people with disabilities. </w:t>
      </w:r>
    </w:p>
    <w:p w14:paraId="7137A1E8" w14:textId="1201C294" w:rsidR="00BF1AE0" w:rsidRPr="00B96FCB" w:rsidRDefault="00BF1AE0" w:rsidP="00BF1AE0">
      <w:pPr>
        <w:rPr>
          <w:rFonts w:cstheme="minorHAnsi"/>
          <w:sz w:val="24"/>
          <w:szCs w:val="24"/>
        </w:rPr>
      </w:pPr>
      <w:r w:rsidRPr="00B96FCB">
        <w:rPr>
          <w:rFonts w:cstheme="minorHAnsi"/>
          <w:sz w:val="24"/>
          <w:szCs w:val="24"/>
        </w:rPr>
        <w:t>For interviews with the award winners cont</w:t>
      </w:r>
      <w:r w:rsidR="00701AA7">
        <w:rPr>
          <w:rFonts w:cstheme="minorHAnsi"/>
          <w:sz w:val="24"/>
          <w:szCs w:val="24"/>
        </w:rPr>
        <w:t xml:space="preserve">act Ryan </w:t>
      </w:r>
      <w:proofErr w:type="spellStart"/>
      <w:r w:rsidR="00701AA7">
        <w:rPr>
          <w:rFonts w:cstheme="minorHAnsi"/>
          <w:sz w:val="24"/>
          <w:szCs w:val="24"/>
        </w:rPr>
        <w:t>Bondroff</w:t>
      </w:r>
      <w:proofErr w:type="spellEnd"/>
      <w:r w:rsidR="00701AA7">
        <w:rPr>
          <w:rFonts w:cstheme="minorHAnsi"/>
          <w:sz w:val="24"/>
          <w:szCs w:val="24"/>
        </w:rPr>
        <w:t>.</w:t>
      </w:r>
    </w:p>
    <w:p w14:paraId="7E4B2D2D" w14:textId="77777777" w:rsidR="00DA1E2C" w:rsidRPr="00B96FCB" w:rsidRDefault="00DA1E2C" w:rsidP="00DA1E2C">
      <w:pPr>
        <w:jc w:val="center"/>
        <w:rPr>
          <w:rFonts w:cstheme="minorHAnsi"/>
          <w:sz w:val="24"/>
          <w:szCs w:val="24"/>
        </w:rPr>
      </w:pPr>
      <w:r w:rsidRPr="00B96FCB">
        <w:rPr>
          <w:rFonts w:cstheme="minorHAnsi"/>
          <w:sz w:val="24"/>
          <w:szCs w:val="24"/>
        </w:rPr>
        <w:t># # #</w:t>
      </w:r>
    </w:p>
    <w:p w14:paraId="251106C5" w14:textId="77777777" w:rsidR="00DA1E2C" w:rsidRPr="00B96FCB" w:rsidRDefault="00DA1E2C" w:rsidP="00DA1E2C">
      <w:pPr>
        <w:autoSpaceDE w:val="0"/>
        <w:autoSpaceDN w:val="0"/>
        <w:adjustRightInd w:val="0"/>
        <w:jc w:val="center"/>
        <w:rPr>
          <w:rFonts w:cstheme="minorHAnsi"/>
          <w:sz w:val="24"/>
          <w:szCs w:val="24"/>
        </w:rPr>
      </w:pPr>
      <w:r w:rsidRPr="00B96FCB">
        <w:rPr>
          <w:rFonts w:cstheme="minorHAnsi"/>
          <w:sz w:val="24"/>
          <w:szCs w:val="24"/>
        </w:rPr>
        <w:t>Follow GCDE on social media</w:t>
      </w:r>
      <w:r w:rsidRPr="00B96FCB">
        <w:rPr>
          <w:rFonts w:cstheme="minorHAnsi"/>
          <w:sz w:val="24"/>
          <w:szCs w:val="24"/>
        </w:rPr>
        <w:br/>
        <w:t xml:space="preserve">Facebook: </w:t>
      </w:r>
      <w:hyperlink r:id="rId9" w:history="1">
        <w:r w:rsidRPr="00B96FCB">
          <w:rPr>
            <w:rStyle w:val="Hyperlink"/>
            <w:rFonts w:cstheme="minorHAnsi"/>
            <w:sz w:val="24"/>
            <w:szCs w:val="24"/>
          </w:rPr>
          <w:t>https://www.facebook.com/GovDisabilityCommitteeWA/</w:t>
        </w:r>
      </w:hyperlink>
    </w:p>
    <w:p w14:paraId="193D6AF1" w14:textId="77777777" w:rsidR="00DA1E2C" w:rsidRPr="00B96FCB" w:rsidRDefault="00DA1E2C" w:rsidP="00BF1AE0">
      <w:pPr>
        <w:rPr>
          <w:rFonts w:cstheme="minorHAnsi"/>
          <w:sz w:val="24"/>
          <w:szCs w:val="24"/>
        </w:rPr>
      </w:pPr>
    </w:p>
    <w:sectPr w:rsidR="00DA1E2C" w:rsidRPr="00B96FCB" w:rsidSect="00FB0C4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C2FA8" w14:textId="77777777" w:rsidR="00B16A4D" w:rsidRDefault="00B16A4D" w:rsidP="00BF1AE0">
      <w:pPr>
        <w:spacing w:after="0" w:line="240" w:lineRule="auto"/>
      </w:pPr>
      <w:r>
        <w:separator/>
      </w:r>
    </w:p>
  </w:endnote>
  <w:endnote w:type="continuationSeparator" w:id="0">
    <w:p w14:paraId="22FAB2FF" w14:textId="77777777" w:rsidR="00B16A4D" w:rsidRDefault="00B16A4D" w:rsidP="00BF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C8126" w14:textId="77777777" w:rsidR="00B16A4D" w:rsidRDefault="00B16A4D" w:rsidP="00BF1AE0">
      <w:pPr>
        <w:spacing w:after="0" w:line="240" w:lineRule="auto"/>
      </w:pPr>
      <w:r>
        <w:separator/>
      </w:r>
    </w:p>
  </w:footnote>
  <w:footnote w:type="continuationSeparator" w:id="0">
    <w:p w14:paraId="5110E8E1" w14:textId="77777777" w:rsidR="00B16A4D" w:rsidRDefault="00B16A4D" w:rsidP="00BF1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E7487C"/>
    <w:multiLevelType w:val="hybridMultilevel"/>
    <w:tmpl w:val="EE98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AE0"/>
    <w:rsid w:val="000019A1"/>
    <w:rsid w:val="000065F5"/>
    <w:rsid w:val="00033AA1"/>
    <w:rsid w:val="00037C35"/>
    <w:rsid w:val="00045BED"/>
    <w:rsid w:val="00076602"/>
    <w:rsid w:val="00081056"/>
    <w:rsid w:val="0008339C"/>
    <w:rsid w:val="00084331"/>
    <w:rsid w:val="00086201"/>
    <w:rsid w:val="000B07E1"/>
    <w:rsid w:val="000C73B4"/>
    <w:rsid w:val="000D59BF"/>
    <w:rsid w:val="000E74C9"/>
    <w:rsid w:val="0011455E"/>
    <w:rsid w:val="00120C24"/>
    <w:rsid w:val="001768B1"/>
    <w:rsid w:val="00191907"/>
    <w:rsid w:val="001962FE"/>
    <w:rsid w:val="001D3D8B"/>
    <w:rsid w:val="0022483C"/>
    <w:rsid w:val="00240E2D"/>
    <w:rsid w:val="0025661B"/>
    <w:rsid w:val="00267842"/>
    <w:rsid w:val="00270690"/>
    <w:rsid w:val="00271E7F"/>
    <w:rsid w:val="002831CE"/>
    <w:rsid w:val="002D45D8"/>
    <w:rsid w:val="002F3867"/>
    <w:rsid w:val="00326386"/>
    <w:rsid w:val="00333CB1"/>
    <w:rsid w:val="00336588"/>
    <w:rsid w:val="00354E13"/>
    <w:rsid w:val="003819D8"/>
    <w:rsid w:val="0038327C"/>
    <w:rsid w:val="003A2672"/>
    <w:rsid w:val="003B7817"/>
    <w:rsid w:val="003C54BA"/>
    <w:rsid w:val="003F46E3"/>
    <w:rsid w:val="004000E0"/>
    <w:rsid w:val="00447F8A"/>
    <w:rsid w:val="00466FD9"/>
    <w:rsid w:val="00467972"/>
    <w:rsid w:val="0049033A"/>
    <w:rsid w:val="00490EC9"/>
    <w:rsid w:val="004B00F2"/>
    <w:rsid w:val="004B47CC"/>
    <w:rsid w:val="004C7DAE"/>
    <w:rsid w:val="004D2690"/>
    <w:rsid w:val="004D501A"/>
    <w:rsid w:val="005406CC"/>
    <w:rsid w:val="005722D0"/>
    <w:rsid w:val="00573D16"/>
    <w:rsid w:val="00577ED2"/>
    <w:rsid w:val="005B1937"/>
    <w:rsid w:val="005B3258"/>
    <w:rsid w:val="005E1CB8"/>
    <w:rsid w:val="005E3752"/>
    <w:rsid w:val="006518AC"/>
    <w:rsid w:val="00663412"/>
    <w:rsid w:val="0067721F"/>
    <w:rsid w:val="006B0953"/>
    <w:rsid w:val="00700895"/>
    <w:rsid w:val="00701AA7"/>
    <w:rsid w:val="00721F3D"/>
    <w:rsid w:val="00725765"/>
    <w:rsid w:val="007502F4"/>
    <w:rsid w:val="0075169B"/>
    <w:rsid w:val="0075607B"/>
    <w:rsid w:val="007A4694"/>
    <w:rsid w:val="007B58F6"/>
    <w:rsid w:val="007D6F91"/>
    <w:rsid w:val="007E7648"/>
    <w:rsid w:val="007F082E"/>
    <w:rsid w:val="00802A90"/>
    <w:rsid w:val="0082172C"/>
    <w:rsid w:val="0084663F"/>
    <w:rsid w:val="008551FB"/>
    <w:rsid w:val="00856924"/>
    <w:rsid w:val="00870CA0"/>
    <w:rsid w:val="00884575"/>
    <w:rsid w:val="0089407F"/>
    <w:rsid w:val="008941A5"/>
    <w:rsid w:val="00895A79"/>
    <w:rsid w:val="008961C7"/>
    <w:rsid w:val="0094731F"/>
    <w:rsid w:val="0095539F"/>
    <w:rsid w:val="009837F8"/>
    <w:rsid w:val="00992DAA"/>
    <w:rsid w:val="00995619"/>
    <w:rsid w:val="00997CAD"/>
    <w:rsid w:val="009B259E"/>
    <w:rsid w:val="00A12583"/>
    <w:rsid w:val="00A135F5"/>
    <w:rsid w:val="00A52DCE"/>
    <w:rsid w:val="00A67E3B"/>
    <w:rsid w:val="00AB4A50"/>
    <w:rsid w:val="00AC3633"/>
    <w:rsid w:val="00AD50AB"/>
    <w:rsid w:val="00AE10A4"/>
    <w:rsid w:val="00B05537"/>
    <w:rsid w:val="00B14385"/>
    <w:rsid w:val="00B16A4D"/>
    <w:rsid w:val="00B74E5A"/>
    <w:rsid w:val="00B92FD2"/>
    <w:rsid w:val="00B96FCB"/>
    <w:rsid w:val="00BA4F40"/>
    <w:rsid w:val="00BA641B"/>
    <w:rsid w:val="00BB3795"/>
    <w:rsid w:val="00BB6432"/>
    <w:rsid w:val="00BD2E2C"/>
    <w:rsid w:val="00BE040C"/>
    <w:rsid w:val="00BE213E"/>
    <w:rsid w:val="00BE26E7"/>
    <w:rsid w:val="00BF1AE0"/>
    <w:rsid w:val="00C0793F"/>
    <w:rsid w:val="00C3254C"/>
    <w:rsid w:val="00C366BB"/>
    <w:rsid w:val="00C43224"/>
    <w:rsid w:val="00C45D52"/>
    <w:rsid w:val="00C53C8C"/>
    <w:rsid w:val="00C61271"/>
    <w:rsid w:val="00C7759C"/>
    <w:rsid w:val="00CA1A3E"/>
    <w:rsid w:val="00CA77E1"/>
    <w:rsid w:val="00D04010"/>
    <w:rsid w:val="00D05343"/>
    <w:rsid w:val="00D15A43"/>
    <w:rsid w:val="00D41BC2"/>
    <w:rsid w:val="00D4411E"/>
    <w:rsid w:val="00D53C09"/>
    <w:rsid w:val="00D53E9F"/>
    <w:rsid w:val="00D63CCB"/>
    <w:rsid w:val="00DA1E2C"/>
    <w:rsid w:val="00DB1AD4"/>
    <w:rsid w:val="00DB356B"/>
    <w:rsid w:val="00DE344F"/>
    <w:rsid w:val="00DF5A9E"/>
    <w:rsid w:val="00DF7664"/>
    <w:rsid w:val="00E00D55"/>
    <w:rsid w:val="00E2391E"/>
    <w:rsid w:val="00E85617"/>
    <w:rsid w:val="00E86C04"/>
    <w:rsid w:val="00EA121E"/>
    <w:rsid w:val="00EF2EBE"/>
    <w:rsid w:val="00F1737A"/>
    <w:rsid w:val="00F36917"/>
    <w:rsid w:val="00F41591"/>
    <w:rsid w:val="00F46D21"/>
    <w:rsid w:val="00F75AD3"/>
    <w:rsid w:val="00F91C54"/>
    <w:rsid w:val="00F930C6"/>
    <w:rsid w:val="00FB0C43"/>
    <w:rsid w:val="00FB6311"/>
    <w:rsid w:val="00FE656C"/>
    <w:rsid w:val="00FF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5D70"/>
  <w15:chartTrackingRefBased/>
  <w15:docId w15:val="{0D0F605B-A907-49AF-A90C-88DA4198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AE0"/>
    <w:pPr>
      <w:ind w:left="720"/>
      <w:contextualSpacing/>
    </w:pPr>
  </w:style>
  <w:style w:type="character" w:styleId="Hyperlink">
    <w:name w:val="Hyperlink"/>
    <w:basedOn w:val="DefaultParagraphFont"/>
    <w:uiPriority w:val="99"/>
    <w:unhideWhenUsed/>
    <w:rsid w:val="00BF1AE0"/>
    <w:rPr>
      <w:color w:val="0563C1" w:themeColor="hyperlink"/>
      <w:u w:val="single"/>
    </w:rPr>
  </w:style>
  <w:style w:type="paragraph" w:styleId="Header">
    <w:name w:val="header"/>
    <w:basedOn w:val="Normal"/>
    <w:link w:val="HeaderChar"/>
    <w:uiPriority w:val="99"/>
    <w:unhideWhenUsed/>
    <w:rsid w:val="00BF1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AE0"/>
  </w:style>
  <w:style w:type="paragraph" w:styleId="Footer">
    <w:name w:val="footer"/>
    <w:basedOn w:val="Normal"/>
    <w:link w:val="FooterChar"/>
    <w:uiPriority w:val="99"/>
    <w:unhideWhenUsed/>
    <w:rsid w:val="00BF1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AE0"/>
  </w:style>
  <w:style w:type="character" w:styleId="CommentReference">
    <w:name w:val="annotation reference"/>
    <w:basedOn w:val="DefaultParagraphFont"/>
    <w:uiPriority w:val="99"/>
    <w:semiHidden/>
    <w:unhideWhenUsed/>
    <w:rsid w:val="00AB4A50"/>
    <w:rPr>
      <w:sz w:val="16"/>
      <w:szCs w:val="16"/>
    </w:rPr>
  </w:style>
  <w:style w:type="paragraph" w:styleId="CommentText">
    <w:name w:val="annotation text"/>
    <w:basedOn w:val="Normal"/>
    <w:link w:val="CommentTextChar"/>
    <w:uiPriority w:val="99"/>
    <w:semiHidden/>
    <w:unhideWhenUsed/>
    <w:rsid w:val="00AB4A50"/>
    <w:pPr>
      <w:spacing w:line="240" w:lineRule="auto"/>
    </w:pPr>
    <w:rPr>
      <w:sz w:val="20"/>
      <w:szCs w:val="20"/>
    </w:rPr>
  </w:style>
  <w:style w:type="character" w:customStyle="1" w:styleId="CommentTextChar">
    <w:name w:val="Comment Text Char"/>
    <w:basedOn w:val="DefaultParagraphFont"/>
    <w:link w:val="CommentText"/>
    <w:uiPriority w:val="99"/>
    <w:semiHidden/>
    <w:rsid w:val="00AB4A50"/>
    <w:rPr>
      <w:sz w:val="20"/>
      <w:szCs w:val="20"/>
    </w:rPr>
  </w:style>
  <w:style w:type="paragraph" w:styleId="CommentSubject">
    <w:name w:val="annotation subject"/>
    <w:basedOn w:val="CommentText"/>
    <w:next w:val="CommentText"/>
    <w:link w:val="CommentSubjectChar"/>
    <w:uiPriority w:val="99"/>
    <w:semiHidden/>
    <w:unhideWhenUsed/>
    <w:rsid w:val="00AB4A50"/>
    <w:rPr>
      <w:b/>
      <w:bCs/>
    </w:rPr>
  </w:style>
  <w:style w:type="character" w:customStyle="1" w:styleId="CommentSubjectChar">
    <w:name w:val="Comment Subject Char"/>
    <w:basedOn w:val="CommentTextChar"/>
    <w:link w:val="CommentSubject"/>
    <w:uiPriority w:val="99"/>
    <w:semiHidden/>
    <w:rsid w:val="00AB4A50"/>
    <w:rPr>
      <w:b/>
      <w:bCs/>
      <w:sz w:val="20"/>
      <w:szCs w:val="20"/>
    </w:rPr>
  </w:style>
  <w:style w:type="paragraph" w:styleId="BalloonText">
    <w:name w:val="Balloon Text"/>
    <w:basedOn w:val="Normal"/>
    <w:link w:val="BalloonTextChar"/>
    <w:uiPriority w:val="99"/>
    <w:semiHidden/>
    <w:unhideWhenUsed/>
    <w:rsid w:val="00AB4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A50"/>
    <w:rPr>
      <w:rFonts w:ascii="Segoe UI" w:hAnsi="Segoe UI" w:cs="Segoe UI"/>
      <w:sz w:val="18"/>
      <w:szCs w:val="18"/>
    </w:rPr>
  </w:style>
  <w:style w:type="character" w:styleId="FollowedHyperlink">
    <w:name w:val="FollowedHyperlink"/>
    <w:basedOn w:val="DefaultParagraphFont"/>
    <w:uiPriority w:val="99"/>
    <w:semiHidden/>
    <w:unhideWhenUsed/>
    <w:rsid w:val="00D41BC2"/>
    <w:rPr>
      <w:color w:val="954F72" w:themeColor="followedHyperlink"/>
      <w:u w:val="single"/>
    </w:rPr>
  </w:style>
  <w:style w:type="paragraph" w:styleId="NormalWeb">
    <w:name w:val="Normal (Web)"/>
    <w:basedOn w:val="Normal"/>
    <w:uiPriority w:val="99"/>
    <w:semiHidden/>
    <w:unhideWhenUsed/>
    <w:rsid w:val="00B96FC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7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491799">
      <w:bodyDiv w:val="1"/>
      <w:marLeft w:val="0"/>
      <w:marRight w:val="0"/>
      <w:marTop w:val="0"/>
      <w:marBottom w:val="0"/>
      <w:divBdr>
        <w:top w:val="none" w:sz="0" w:space="0" w:color="auto"/>
        <w:left w:val="none" w:sz="0" w:space="0" w:color="auto"/>
        <w:bottom w:val="none" w:sz="0" w:space="0" w:color="auto"/>
        <w:right w:val="none" w:sz="0" w:space="0" w:color="auto"/>
      </w:divBdr>
    </w:div>
    <w:div w:id="538127529">
      <w:bodyDiv w:val="1"/>
      <w:marLeft w:val="0"/>
      <w:marRight w:val="0"/>
      <w:marTop w:val="0"/>
      <w:marBottom w:val="0"/>
      <w:divBdr>
        <w:top w:val="none" w:sz="0" w:space="0" w:color="auto"/>
        <w:left w:val="none" w:sz="0" w:space="0" w:color="auto"/>
        <w:bottom w:val="none" w:sz="0" w:space="0" w:color="auto"/>
        <w:right w:val="none" w:sz="0" w:space="0" w:color="auto"/>
      </w:divBdr>
      <w:divsChild>
        <w:div w:id="184756568">
          <w:marLeft w:val="0"/>
          <w:marRight w:val="0"/>
          <w:marTop w:val="0"/>
          <w:marBottom w:val="0"/>
          <w:divBdr>
            <w:top w:val="none" w:sz="0" w:space="0" w:color="auto"/>
            <w:left w:val="none" w:sz="0" w:space="0" w:color="auto"/>
            <w:bottom w:val="none" w:sz="0" w:space="0" w:color="auto"/>
            <w:right w:val="none" w:sz="0" w:space="0" w:color="auto"/>
          </w:divBdr>
        </w:div>
      </w:divsChild>
    </w:div>
    <w:div w:id="82997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wa.gov/newsroom/GCDE" TargetMode="External"/><Relationship Id="rId3" Type="http://schemas.openxmlformats.org/officeDocument/2006/relationships/settings" Target="settings.xml"/><Relationship Id="rId7" Type="http://schemas.openxmlformats.org/officeDocument/2006/relationships/hyperlink" Target="mailto:Ryan.bondroff@esd.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GovDisabilityCommittee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Emily (ESD)</dc:creator>
  <cp:keywords/>
  <dc:description/>
  <cp:lastModifiedBy>Beveridge, Bretta (ESD)</cp:lastModifiedBy>
  <cp:revision>2</cp:revision>
  <dcterms:created xsi:type="dcterms:W3CDTF">2021-10-26T15:54:00Z</dcterms:created>
  <dcterms:modified xsi:type="dcterms:W3CDTF">2021-10-26T15:54:00Z</dcterms:modified>
</cp:coreProperties>
</file>